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50" w:lineRule="atLeast"/>
        <w:ind w:firstLine="782" w:firstLineChars="177"/>
        <w:jc w:val="center"/>
        <w:rPr>
          <w:rFonts w:hint="eastAsia" w:ascii="宋体" w:hAnsi="宋体"/>
          <w:b/>
          <w:color w:val="333333"/>
          <w:sz w:val="44"/>
          <w:szCs w:val="44"/>
        </w:rPr>
      </w:pPr>
      <w:r>
        <w:rPr>
          <w:rFonts w:hint="eastAsia" w:ascii="宋体" w:hAnsi="宋体"/>
          <w:b/>
          <w:color w:val="333333"/>
          <w:sz w:val="44"/>
          <w:szCs w:val="44"/>
        </w:rPr>
        <w:t xml:space="preserve">诚 信 承 诺 书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45" w:afterAutospacing="0"/>
        <w:ind w:firstLine="707" w:firstLineChars="221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为维护市场公平竞争，营造诚实守信的公共资源交易环境，我单位自愿加入 “</w:t>
      </w:r>
      <w:r>
        <w:fldChar w:fldCharType="begin"/>
      </w:r>
      <w:r>
        <w:instrText xml:space="preserve"> HYPERLINK "http://www.so.com/link?m=aEELa%2BBxfMMZSBQSqJzLnemEEw4zN5JnAHWK3TE3p0Z5B%2FpIa%2BQdRmkByiM1eNeNuLV5GvGbJpO%2BLbFW%2BDqiwiZWvBYVcgmkL3w7VGlYmxEBkmJA%2BIse93xJpLjWZ5EVyc1hUrV0Ky2YAE4yWFWI9nAKDDLGV0I9brabW2CH8l8PmJLd9VBT%2FvEsV4naSy%2FS%2BrYuYt1ZxZt520ID1su7byA%3D%3D" \t "_blank" </w:instrText>
      </w:r>
      <w:r>
        <w:fldChar w:fldCharType="separate"/>
      </w:r>
      <w:r>
        <w:rPr>
          <w:rFonts w:ascii="仿宋" w:hAnsi="仿宋" w:eastAsia="仿宋" w:cs="Arial"/>
          <w:b w:val="0"/>
          <w:bCs w:val="0"/>
          <w:color w:val="000000" w:themeColor="text1"/>
          <w:sz w:val="32"/>
          <w:szCs w:val="32"/>
        </w:rPr>
        <w:t>葫芦岛市公共资源交易中心</w:t>
      </w:r>
      <w:r>
        <w:rPr>
          <w:rFonts w:ascii="仿宋" w:hAnsi="仿宋" w:eastAsia="仿宋" w:cs="Arial"/>
          <w:b w:val="0"/>
          <w:bCs w:val="0"/>
          <w:color w:val="000000" w:themeColor="text1"/>
          <w:sz w:val="32"/>
          <w:szCs w:val="32"/>
        </w:rPr>
        <w:fldChar w:fldCharType="end"/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诚信</w:t>
      </w:r>
      <w:r>
        <w:rPr>
          <w:rFonts w:hint="eastAsia" w:ascii="仿宋" w:hAnsi="仿宋" w:eastAsia="仿宋"/>
          <w:b w:val="0"/>
          <w:sz w:val="32"/>
          <w:szCs w:val="32"/>
        </w:rPr>
        <w:t>库”（以下简称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诚信</w:t>
      </w:r>
      <w:r>
        <w:rPr>
          <w:rFonts w:hint="eastAsia" w:ascii="仿宋" w:hAnsi="仿宋" w:eastAsia="仿宋"/>
          <w:b w:val="0"/>
          <w:sz w:val="32"/>
          <w:szCs w:val="32"/>
        </w:rPr>
        <w:t>库），自愿将本单位相关信息在</w:t>
      </w:r>
      <w:r>
        <w:rPr>
          <w:rFonts w:ascii="仿宋" w:hAnsi="仿宋" w:eastAsia="仿宋"/>
          <w:b w:val="0"/>
          <w:sz w:val="32"/>
          <w:szCs w:val="32"/>
        </w:rPr>
        <w:t>葫芦岛市公共资源交易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b w:val="0"/>
          <w:sz w:val="32"/>
          <w:szCs w:val="32"/>
        </w:rPr>
        <w:t>网登记并对外发布。现郑重承诺如下：</w:t>
      </w:r>
    </w:p>
    <w:p>
      <w:pPr>
        <w:pStyle w:val="2"/>
        <w:shd w:val="clear" w:color="auto" w:fill="FFFFFF"/>
        <w:spacing w:before="0" w:beforeAutospacing="0" w:after="45" w:afterAutospacing="0"/>
        <w:ind w:firstLine="707" w:firstLineChars="221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一、我单位提交并在用户库发布的相关信息均真实有效，提交的材料无任何伪造、虚假内容。</w:t>
      </w:r>
    </w:p>
    <w:p>
      <w:pPr>
        <w:pStyle w:val="2"/>
        <w:shd w:val="clear" w:color="auto" w:fill="FFFFFF"/>
        <w:spacing w:before="0" w:beforeAutospacing="0" w:after="45" w:afterAutospacing="0"/>
        <w:ind w:firstLine="707" w:firstLineChars="221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 w:val="0"/>
          <w:sz w:val="32"/>
          <w:szCs w:val="32"/>
        </w:rPr>
        <w:t>、我单位在参加招投标活动中将严格遵守法律、法规和相关规定。</w:t>
      </w:r>
    </w:p>
    <w:p>
      <w:pPr>
        <w:pStyle w:val="2"/>
        <w:shd w:val="clear" w:color="auto" w:fill="FFFFFF"/>
        <w:spacing w:before="0" w:beforeAutospacing="0" w:after="45" w:afterAutospacing="0"/>
        <w:ind w:firstLine="707" w:firstLineChars="221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 w:val="0"/>
          <w:sz w:val="32"/>
          <w:szCs w:val="32"/>
        </w:rPr>
        <w:t>、我单位将及时、准确、客观的更新用户库中相关内容，否则自愿承担由此造成的一切不良后果。</w:t>
      </w:r>
    </w:p>
    <w:p>
      <w:pPr>
        <w:pStyle w:val="2"/>
        <w:shd w:val="clear" w:color="auto" w:fill="FFFFFF"/>
        <w:spacing w:before="0" w:beforeAutospacing="0" w:after="45" w:afterAutospacing="0"/>
        <w:ind w:firstLine="707" w:firstLineChars="221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 w:val="0"/>
          <w:sz w:val="32"/>
          <w:szCs w:val="32"/>
        </w:rPr>
        <w:t>、若违反本承诺一经查实，本单位愿接受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相关监管单位依据</w:t>
      </w:r>
      <w:r>
        <w:rPr>
          <w:rFonts w:hint="eastAsia" w:ascii="仿宋" w:hAnsi="仿宋" w:eastAsia="仿宋"/>
          <w:b w:val="0"/>
          <w:sz w:val="32"/>
          <w:szCs w:val="32"/>
        </w:rPr>
        <w:t>有关法律、法规给予的处罚。</w:t>
      </w:r>
    </w:p>
    <w:p>
      <w:pPr>
        <w:pStyle w:val="2"/>
        <w:shd w:val="clear" w:color="auto" w:fill="FFFFFF"/>
        <w:spacing w:before="0" w:beforeAutospacing="0" w:after="45" w:afterAutospacing="0"/>
        <w:rPr>
          <w:rFonts w:hint="eastAsia" w:ascii="仿宋" w:hAnsi="仿宋" w:eastAsia="仿宋"/>
          <w:b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45" w:afterAutospacing="0"/>
        <w:ind w:firstLine="4640" w:firstLineChars="1450"/>
        <w:rPr>
          <w:rFonts w:hint="eastAsia" w:ascii="仿宋" w:hAnsi="仿宋" w:eastAsia="仿宋"/>
          <w:b w:val="0"/>
          <w:sz w:val="32"/>
          <w:szCs w:val="32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45" w:afterAutospacing="0"/>
        <w:ind w:firstLine="4640" w:firstLineChars="1450"/>
        <w:rPr>
          <w:rFonts w:hint="eastAsia" w:ascii="仿宋" w:hAnsi="仿宋" w:eastAsia="仿宋"/>
          <w:b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45" w:afterAutospacing="0"/>
        <w:ind w:firstLine="4160" w:firstLineChars="1300"/>
        <w:rPr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Fonts w:hint="default" w:ascii="Arial" w:hAnsi="Arial" w:eastAsia="仿宋" w:cs="Arial"/>
          <w:b w:val="0"/>
          <w:sz w:val="32"/>
          <w:szCs w:val="32"/>
        </w:rPr>
        <w:t>×</w:t>
      </w:r>
      <w:r>
        <w:rPr>
          <w:rFonts w:hint="default" w:ascii="Arial" w:hAnsi="Arial" w:eastAsia="仿宋" w:cs="Arial"/>
          <w:b w:val="0"/>
          <w:sz w:val="32"/>
          <w:szCs w:val="32"/>
        </w:rPr>
        <w:t>×</w:t>
      </w:r>
      <w:r>
        <w:rPr>
          <w:rFonts w:hint="eastAsia" w:ascii="Arial" w:hAnsi="Arial" w:eastAsia="仿宋" w:cs="Arial"/>
          <w:b w:val="0"/>
          <w:sz w:val="32"/>
          <w:szCs w:val="32"/>
          <w:lang w:eastAsia="zh-CN"/>
        </w:rPr>
        <w:t>单位全称（加盖单位公章）</w:t>
      </w:r>
    </w:p>
    <w:p>
      <w:pPr>
        <w:pStyle w:val="2"/>
        <w:shd w:val="clear" w:color="auto" w:fill="FFFFFF"/>
        <w:spacing w:before="0" w:beforeAutospacing="0" w:after="45" w:afterAutospacing="0"/>
        <w:ind w:firstLine="5120" w:firstLineChars="1600"/>
        <w:rPr>
          <w:rFonts w:ascii="仿宋" w:hAnsi="仿宋" w:eastAsia="仿宋" w:cs="Arial"/>
          <w:b w:val="0"/>
          <w:bCs w:val="0"/>
          <w:color w:val="333333"/>
          <w:sz w:val="32"/>
          <w:szCs w:val="32"/>
        </w:rPr>
      </w:pPr>
      <w:r>
        <w:rPr>
          <w:rFonts w:hint="default" w:ascii="Arial" w:hAnsi="Arial" w:eastAsia="仿宋" w:cs="Arial"/>
          <w:b w:val="0"/>
          <w:sz w:val="32"/>
          <w:szCs w:val="32"/>
        </w:rPr>
        <w:t>×</w:t>
      </w:r>
      <w:r>
        <w:rPr>
          <w:rFonts w:hint="eastAsia" w:ascii="Arial" w:hAnsi="Arial" w:eastAsia="仿宋" w:cs="Arial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sz w:val="32"/>
          <w:szCs w:val="32"/>
        </w:rPr>
        <w:t>年</w:t>
      </w:r>
      <w:r>
        <w:rPr>
          <w:rFonts w:hint="default" w:ascii="Arial" w:hAnsi="Arial" w:eastAsia="仿宋" w:cs="Arial"/>
          <w:b w:val="0"/>
          <w:sz w:val="32"/>
          <w:szCs w:val="32"/>
        </w:rPr>
        <w:t>×</w:t>
      </w:r>
      <w:r>
        <w:rPr>
          <w:rFonts w:hint="eastAsia" w:ascii="Arial" w:hAnsi="Arial" w:eastAsia="仿宋" w:cs="Arial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sz w:val="32"/>
          <w:szCs w:val="32"/>
        </w:rPr>
        <w:t>月</w:t>
      </w:r>
      <w:r>
        <w:rPr>
          <w:rFonts w:hint="default" w:ascii="Arial" w:hAnsi="Arial" w:eastAsia="仿宋" w:cs="Arial"/>
          <w:b w:val="0"/>
          <w:sz w:val="32"/>
          <w:szCs w:val="32"/>
        </w:rPr>
        <w:t>×</w:t>
      </w:r>
      <w:r>
        <w:rPr>
          <w:rFonts w:hint="eastAsia" w:ascii="Arial" w:hAnsi="Arial" w:eastAsia="仿宋" w:cs="Arial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0D4"/>
    <w:rsid w:val="007F34D8"/>
    <w:rsid w:val="007F4010"/>
    <w:rsid w:val="008300D4"/>
    <w:rsid w:val="008554FA"/>
    <w:rsid w:val="00FC5FC5"/>
    <w:rsid w:val="3C7B7137"/>
    <w:rsid w:val="569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标题 3 Char"/>
    <w:basedOn w:val="4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2</TotalTime>
  <ScaleCrop>false</ScaleCrop>
  <LinksUpToDate>false</LinksUpToDate>
  <CharactersWithSpaces>620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2018-09-11T03:58:00Z</dcterms:created>
  <dc:creator>Administrator</dc:creator>
  <cp:lastModifiedBy>01</cp:lastModifiedBy>
  <cp:lastPrinted>2018-09-11T06:19:33Z</cp:lastPrinted>
  <dcterms:modified xsi:type="dcterms:W3CDTF">2018-09-11T06:19:35Z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