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25232"/>
    <w:bookmarkStart w:id="1" w:name="_Toc7128"/>
    <w:bookmarkStart w:id="2" w:name="_Toc58522352"/>
    <w:bookmarkStart w:id="3" w:name="_Toc346701609"/>
    <w:bookmarkStart w:id="4" w:name="_Toc404764406"/>
    <w:bookmarkStart w:id="5" w:name="_Toc404765182"/>
    <w:bookmarkStart w:id="6" w:name="_Toc346183627"/>
    <w:bookmarkStart w:id="7" w:name="_Toc404243487"/>
    <w:bookmarkStart w:id="8" w:name="_Toc30284"/>
    <w:p w:rsidR="00445747" w:rsidRDefault="00E1243E">
      <w:pPr>
        <w:pStyle w:val="12"/>
        <w:jc w:val="center"/>
        <w:rPr>
          <w:rFonts w:eastAsia="黑体"/>
          <w:b/>
          <w:sz w:val="52"/>
          <w:szCs w:val="52"/>
        </w:rPr>
      </w:pPr>
      <w:r w:rsidRPr="00E1243E">
        <w:pict>
          <v:group id="_x0000_s1027" editas="canvas" style="width:415.6pt;height:256.1pt;mso-position-horizontal-relative:char;mso-position-vertical-relative:line" coordsize="5278120,-1042497093">
            <v:shape id="_x0000_s1026" style="position:absolute;width:5278120;height:3252470" coordsize="21600,21600" o:spt="1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" adj="0,,0" path="" filled="f" stroked="f">
              <v:stroke joinstyle="round"/>
              <v:formulas/>
              <v:path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9525;top:2860675;width:5316855;height:26162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ReBLqJQIAAEY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VD5n&#10;1AAAAAUBAAAPAAAAAAAAAAEAIAAAACIAAABkcnMvZG93bnJldi54bWxQSwECFAAUAAAACACHTuJA&#10;EXgS6iUCAABGBAAADgAAAAAAAAABACAAAAAjAQAAZHJzL2Uyb0RvYy54bWxQSwUGAAAAAAYABgBZ&#10;AQAAugUAAAAA&#10;" fillcolor="silver" stroked="f">
              <v:textbox>
                <w:txbxContent>
                  <w:p w:rsidR="00445747" w:rsidRDefault="00445747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55;top:1609725;width:4455795;height:111125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dnuPFAcCAAAQ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VLKSw0PMPf9RjEB9wFEV0Z3C+&#10;5KYHx21h5GXOTFLq3T2qH15YvG3B7vQNEQ6thprZzePJ7NnRCcdHkO3wGWseA/uACWhsqI/WsRmC&#10;0S/y+bJgMkeGucyXV4tEA8rISsX9i6K4WnKDih38LIr0GzMoz0iOfPiosRexqCRxCtIkONz7EJlB&#10;eW6Jgy3ema5LSejsXwvcGFeSkkh+khHG7XhyZov1kTURTsHia8VFi/RLioFDVUn/cw+kpeg+WfYl&#10;JvBc0LnYnguwio9WMkgxlbdhSurekdm1jDw5b/GGvWtMkhJNnliceHJQksJTqGMSn3+nrj8Xe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fwxZNUAAAAFAQAADwAAAAAAAAABACAAAAAiAAAAZHJz&#10;L2Rvd25yZXYueG1sUEsBAhQAFAAAAAgAh07iQHZ7jxQHAgAAEAQAAA4AAAAAAAAAAQAgAAAAJAEA&#10;AGRycy9lMm9Eb2MueG1sUEsFBgAAAAAGAAYAWQEAAJ0FAAAAAA==&#10;" filled="f" stroked="f">
              <v:textbox inset="0,0,0,0">
                <w:txbxContent>
                  <w:p w:rsidR="00445747" w:rsidRDefault="00F54051">
                    <w:pPr>
                      <w:ind w:firstLineChars="0" w:firstLine="0"/>
                      <w:jc w:val="center"/>
                      <w:rPr>
                        <w:rFonts w:ascii="思源宋体 CN Light" w:hAnsi="思源宋体 CN Light" w:cs="思源宋体 CN Light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思源宋体 CN Light" w:hAnsi="思源宋体 CN Light" w:cs="思源宋体 CN Light" w:hint="eastAsia"/>
                        <w:b/>
                        <w:bCs/>
                        <w:sz w:val="28"/>
                        <w:szCs w:val="28"/>
                      </w:rPr>
                      <w:t>国泰新点软件股份有限公司</w:t>
                    </w:r>
                  </w:p>
                  <w:p w:rsidR="00445747" w:rsidRDefault="00F54051">
                    <w:pPr>
                      <w:ind w:firstLineChars="0" w:firstLine="0"/>
                      <w:jc w:val="center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地址：张家港市杨舍镇江帆路</w:t>
                    </w:r>
                    <w:r>
                      <w:rPr>
                        <w:rFonts w:hint="eastAsia"/>
                        <w:szCs w:val="21"/>
                      </w:rPr>
                      <w:t>8</w:t>
                    </w:r>
                    <w:r>
                      <w:rPr>
                        <w:rFonts w:hint="eastAsia"/>
                        <w:szCs w:val="21"/>
                      </w:rPr>
                      <w:t>号（</w:t>
                    </w:r>
                    <w:r>
                      <w:rPr>
                        <w:rFonts w:hint="eastAsia"/>
                        <w:b/>
                        <w:bCs/>
                        <w:color w:val="0000FF"/>
                        <w:szCs w:val="21"/>
                      </w:rPr>
                      <w:t>http://www.epoint.com.cn</w:t>
                    </w:r>
                    <w:r>
                      <w:rPr>
                        <w:rFonts w:hint="eastAsia"/>
                        <w:szCs w:val="21"/>
                      </w:rPr>
                      <w:t>）</w:t>
                    </w:r>
                  </w:p>
                  <w:p w:rsidR="00445747" w:rsidRDefault="00F54051">
                    <w:pPr>
                      <w:ind w:firstLineChars="0" w:firstLine="0"/>
                      <w:jc w:val="center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0512-58188000</w:t>
                    </w:r>
                    <w:r>
                      <w:rPr>
                        <w:rFonts w:hint="eastAsia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0512-58132373</w:t>
                    </w:r>
                  </w:p>
                  <w:p w:rsidR="00445747" w:rsidRDefault="00445747" w:rsidP="00226922">
                    <w:pPr>
                      <w:pStyle w:val="21"/>
                      <w:ind w:firstLine="420"/>
                    </w:pPr>
                  </w:p>
                  <w:p w:rsidR="00445747" w:rsidRDefault="00445747" w:rsidP="00226922">
                    <w:pPr>
                      <w:pStyle w:val="21"/>
                      <w:ind w:firstLine="420"/>
                    </w:pPr>
                  </w:p>
                  <w:p w:rsidR="00445747" w:rsidRDefault="00445747" w:rsidP="00226922">
                    <w:pPr>
                      <w:pStyle w:val="21"/>
                      <w:ind w:firstLine="420"/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" o:spid="_x0000_s1028" type="#_x0000_t75" alt="公司LOGO2018版" style="position:absolute;left:983615;top:341630;width:3347720;height:765175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EEzr5RqAgAACQ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">
              <v:imagedata r:id="rId8" o:title=""/>
            </v:shape>
            <w10:wrap type="none"/>
            <w10:anchorlock/>
          </v:group>
        </w:pict>
      </w:r>
    </w:p>
    <w:p w:rsidR="00445747" w:rsidRDefault="00445747">
      <w:pPr>
        <w:pStyle w:val="12"/>
        <w:jc w:val="center"/>
        <w:rPr>
          <w:rFonts w:ascii="华文中宋" w:eastAsia="华文中宋" w:hAnsi="华文中宋"/>
          <w:b/>
          <w:sz w:val="52"/>
          <w:szCs w:val="52"/>
        </w:rPr>
      </w:pPr>
    </w:p>
    <w:p w:rsidR="00445747" w:rsidRDefault="00445747">
      <w:pPr>
        <w:pStyle w:val="12"/>
        <w:spacing w:line="960" w:lineRule="auto"/>
        <w:jc w:val="center"/>
        <w:rPr>
          <w:rFonts w:eastAsia="思源黑体 CN Regular"/>
          <w:b/>
          <w:sz w:val="52"/>
          <w:szCs w:val="52"/>
        </w:rPr>
      </w:pPr>
    </w:p>
    <w:p w:rsidR="00445747" w:rsidRDefault="00F54051">
      <w:pPr>
        <w:pStyle w:val="12"/>
        <w:spacing w:line="960" w:lineRule="auto"/>
        <w:jc w:val="center"/>
        <w:rPr>
          <w:rFonts w:eastAsia="思源黑体 CN Regular"/>
          <w:b/>
          <w:sz w:val="52"/>
          <w:szCs w:val="52"/>
        </w:rPr>
      </w:pPr>
      <w:r>
        <w:rPr>
          <w:rFonts w:eastAsia="思源黑体 CN Regular" w:hint="eastAsia"/>
          <w:b/>
          <w:sz w:val="52"/>
          <w:szCs w:val="52"/>
        </w:rPr>
        <w:t>葫芦岛电子招标投标交易平台</w:t>
      </w:r>
    </w:p>
    <w:p w:rsidR="00445747" w:rsidRDefault="00F54051">
      <w:pPr>
        <w:pStyle w:val="12"/>
        <w:spacing w:line="960" w:lineRule="auto"/>
        <w:jc w:val="center"/>
      </w:pPr>
      <w:r>
        <w:rPr>
          <w:rFonts w:eastAsia="思源黑体 CN Regular" w:hint="eastAsia"/>
          <w:b/>
          <w:sz w:val="52"/>
          <w:szCs w:val="52"/>
        </w:rPr>
        <w:t>采购代理操作手册</w:t>
      </w:r>
    </w:p>
    <w:p w:rsidR="00445747" w:rsidRDefault="00445747">
      <w:pPr>
        <w:spacing w:line="240" w:lineRule="atLeast"/>
        <w:ind w:firstLineChars="0" w:firstLine="0"/>
        <w:jc w:val="center"/>
        <w:rPr>
          <w:b/>
          <w:spacing w:val="200"/>
          <w:sz w:val="32"/>
        </w:rPr>
        <w:sectPr w:rsidR="004457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454" w:footer="680" w:gutter="0"/>
          <w:pgNumType w:start="0"/>
          <w:cols w:space="0"/>
          <w:titlePg/>
          <w:docGrid w:type="lines" w:linePitch="312"/>
        </w:sectPr>
      </w:pPr>
    </w:p>
    <w:p w:rsidR="00445747" w:rsidRDefault="00F54051">
      <w:pPr>
        <w:ind w:firstLineChars="0" w:firstLine="0"/>
        <w:jc w:val="center"/>
        <w:rPr>
          <w:b/>
          <w:spacing w:val="200"/>
          <w:kern w:val="20"/>
          <w:sz w:val="32"/>
        </w:rPr>
      </w:pPr>
      <w:r>
        <w:rPr>
          <w:b/>
          <w:spacing w:val="200"/>
          <w:kern w:val="20"/>
          <w:sz w:val="32"/>
        </w:rPr>
        <w:lastRenderedPageBreak/>
        <w:t>目录</w:t>
      </w:r>
    </w:p>
    <w:p w:rsidR="0005447F" w:rsidRDefault="00E1243E" w:rsidP="0005447F">
      <w:pPr>
        <w:pStyle w:val="11"/>
        <w:tabs>
          <w:tab w:val="right" w:leader="dot" w:pos="8296"/>
        </w:tabs>
        <w:ind w:firstLine="420"/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hint="eastAsia"/>
        </w:rPr>
        <w:fldChar w:fldCharType="begin"/>
      </w:r>
      <w:r w:rsidR="00F54051"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79051519" w:history="1">
        <w:r w:rsidR="0005447F" w:rsidRPr="009D3E2A">
          <w:rPr>
            <w:rStyle w:val="a7"/>
            <w:rFonts w:ascii="思源宋体 CN Light" w:hAnsi="思源宋体 CN Light" w:cs="思源宋体 CN Light" w:hint="eastAsia"/>
            <w:noProof/>
          </w:rPr>
          <w:t>一、 系统前期准备</w:t>
        </w:r>
        <w:r w:rsidR="0005447F">
          <w:rPr>
            <w:noProof/>
          </w:rPr>
          <w:tab/>
        </w:r>
        <w:r w:rsidR="0005447F">
          <w:rPr>
            <w:noProof/>
          </w:rPr>
          <w:fldChar w:fldCharType="begin"/>
        </w:r>
        <w:r w:rsidR="0005447F">
          <w:rPr>
            <w:noProof/>
          </w:rPr>
          <w:instrText xml:space="preserve"> PAGEREF _Toc79051519 \h </w:instrText>
        </w:r>
        <w:r w:rsidR="0005447F">
          <w:rPr>
            <w:noProof/>
          </w:rPr>
        </w:r>
        <w:r w:rsidR="0005447F">
          <w:rPr>
            <w:noProof/>
          </w:rPr>
          <w:fldChar w:fldCharType="separate"/>
        </w:r>
        <w:r w:rsidR="0005447F">
          <w:rPr>
            <w:noProof/>
          </w:rPr>
          <w:t>3</w:t>
        </w:r>
        <w:r w:rsidR="0005447F"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0" w:history="1">
        <w:r w:rsidRPr="009D3E2A">
          <w:rPr>
            <w:rStyle w:val="a7"/>
            <w:rFonts w:hint="eastAsia"/>
            <w:noProof/>
          </w:rPr>
          <w:t>1.1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浏览器配置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1" w:history="1">
        <w:r w:rsidRPr="009D3E2A">
          <w:rPr>
            <w:rStyle w:val="a7"/>
            <w:rFonts w:hint="eastAsia"/>
            <w:noProof/>
          </w:rPr>
          <w:t>1.1.1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ascii="思源宋体 CN Light" w:hAnsi="思源宋体 CN Light" w:cs="思源宋体 CN Light"/>
            <w:noProof/>
          </w:rPr>
          <w:t xml:space="preserve"> Internet</w:t>
        </w:r>
        <w:r w:rsidRPr="009D3E2A">
          <w:rPr>
            <w:rStyle w:val="a7"/>
            <w:rFonts w:ascii="思源宋体 CN Light" w:hAnsi="思源宋体 CN Light" w:cs="思源宋体 CN Light" w:hint="eastAsia"/>
            <w:noProof/>
          </w:rPr>
          <w:t>选项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2" w:history="1">
        <w:r w:rsidRPr="009D3E2A">
          <w:rPr>
            <w:rStyle w:val="a7"/>
            <w:rFonts w:hint="eastAsia"/>
            <w:noProof/>
          </w:rPr>
          <w:t>1.1.1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关闭拦截工具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3" w:history="1">
        <w:r w:rsidRPr="009D3E2A">
          <w:rPr>
            <w:rStyle w:val="a7"/>
            <w:rFonts w:hint="eastAsia"/>
            <w:noProof/>
          </w:rPr>
          <w:t>二、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公共模块概述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4" w:history="1">
        <w:r w:rsidRPr="009D3E2A">
          <w:rPr>
            <w:rStyle w:val="a7"/>
            <w:rFonts w:hint="eastAsia"/>
            <w:noProof/>
          </w:rPr>
          <w:t>2.1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登录交易平台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5" w:history="1">
        <w:r w:rsidRPr="009D3E2A">
          <w:rPr>
            <w:rStyle w:val="a7"/>
            <w:rFonts w:hint="eastAsia"/>
            <w:noProof/>
          </w:rPr>
          <w:t>2.2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最新消息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6" w:history="1">
        <w:r w:rsidRPr="009D3E2A">
          <w:rPr>
            <w:rStyle w:val="a7"/>
            <w:rFonts w:hint="eastAsia"/>
            <w:noProof/>
          </w:rPr>
          <w:t>三、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采购业务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7" w:history="1">
        <w:r w:rsidRPr="009D3E2A">
          <w:rPr>
            <w:rStyle w:val="a7"/>
            <w:rFonts w:hint="eastAsia"/>
            <w:noProof/>
          </w:rPr>
          <w:t>3.1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项目管理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8" w:history="1">
        <w:r w:rsidRPr="009D3E2A">
          <w:rPr>
            <w:rStyle w:val="a7"/>
            <w:rFonts w:hint="eastAsia"/>
            <w:noProof/>
          </w:rPr>
          <w:t>3.2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开标前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29" w:history="1">
        <w:r w:rsidRPr="009D3E2A">
          <w:rPr>
            <w:rStyle w:val="a7"/>
            <w:rFonts w:hint="eastAsia"/>
            <w:noProof/>
          </w:rPr>
          <w:t>3.2.1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招标公告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0" w:history="1">
        <w:r w:rsidRPr="009D3E2A">
          <w:rPr>
            <w:rStyle w:val="a7"/>
            <w:rFonts w:hint="eastAsia"/>
            <w:noProof/>
          </w:rPr>
          <w:t>3.2.2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招标文件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1" w:history="1">
        <w:r w:rsidRPr="009D3E2A">
          <w:rPr>
            <w:rStyle w:val="a7"/>
            <w:rFonts w:hint="eastAsia"/>
            <w:noProof/>
          </w:rPr>
          <w:t>3.2.3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场地预约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2" w:history="1">
        <w:r w:rsidRPr="009D3E2A">
          <w:rPr>
            <w:rStyle w:val="a7"/>
            <w:rFonts w:hint="eastAsia"/>
            <w:noProof/>
          </w:rPr>
          <w:t>3.2.4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场地变更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3" w:history="1">
        <w:r w:rsidRPr="009D3E2A">
          <w:rPr>
            <w:rStyle w:val="a7"/>
            <w:rFonts w:hint="eastAsia"/>
            <w:noProof/>
          </w:rPr>
          <w:t>3.2.5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答疑文件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4" w:history="1">
        <w:r w:rsidRPr="009D3E2A">
          <w:rPr>
            <w:rStyle w:val="a7"/>
            <w:rFonts w:hint="eastAsia"/>
            <w:noProof/>
          </w:rPr>
          <w:t>3.2.6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变更公告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5" w:history="1">
        <w:r w:rsidRPr="009D3E2A">
          <w:rPr>
            <w:rStyle w:val="a7"/>
            <w:rFonts w:hint="eastAsia"/>
            <w:noProof/>
          </w:rPr>
          <w:t>3.3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开标后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6" w:history="1">
        <w:r w:rsidRPr="009D3E2A">
          <w:rPr>
            <w:rStyle w:val="a7"/>
            <w:rFonts w:hint="eastAsia"/>
            <w:noProof/>
          </w:rPr>
          <w:t>3.3.1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中标公示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7" w:history="1">
        <w:r w:rsidRPr="009D3E2A">
          <w:rPr>
            <w:rStyle w:val="a7"/>
            <w:rFonts w:hint="eastAsia"/>
            <w:noProof/>
          </w:rPr>
          <w:t>3.3.2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合同备案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8" w:history="1">
        <w:r w:rsidRPr="009D3E2A">
          <w:rPr>
            <w:rStyle w:val="a7"/>
            <w:rFonts w:hint="eastAsia"/>
            <w:noProof/>
          </w:rPr>
          <w:t>3.3.3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采购异常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39" w:history="1">
        <w:r w:rsidRPr="009D3E2A">
          <w:rPr>
            <w:rStyle w:val="a7"/>
            <w:rFonts w:hint="eastAsia"/>
            <w:noProof/>
          </w:rPr>
          <w:t>3.4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保证金管理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40" w:history="1">
        <w:r w:rsidRPr="009D3E2A">
          <w:rPr>
            <w:rStyle w:val="a7"/>
            <w:rFonts w:hint="eastAsia"/>
            <w:noProof/>
          </w:rPr>
          <w:t>3.4.1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获取保证金账号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41" w:history="1">
        <w:r w:rsidRPr="009D3E2A">
          <w:rPr>
            <w:rStyle w:val="a7"/>
            <w:rFonts w:hint="eastAsia"/>
            <w:noProof/>
          </w:rPr>
          <w:t>3.4.2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保证金信息查询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42" w:history="1">
        <w:r w:rsidRPr="009D3E2A">
          <w:rPr>
            <w:rStyle w:val="a7"/>
            <w:rFonts w:hint="eastAsia"/>
            <w:noProof/>
          </w:rPr>
          <w:t>3.4.3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保证金退款申请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2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43" w:history="1">
        <w:r w:rsidRPr="009D3E2A">
          <w:rPr>
            <w:rStyle w:val="a7"/>
            <w:rFonts w:hint="eastAsia"/>
            <w:noProof/>
          </w:rPr>
          <w:t>3.5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开标评标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44" w:history="1">
        <w:r w:rsidRPr="009D3E2A">
          <w:rPr>
            <w:rStyle w:val="a7"/>
            <w:rFonts w:hint="eastAsia"/>
            <w:noProof/>
          </w:rPr>
          <w:t>3.5.1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开标情况录入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:rsidR="0005447F" w:rsidRDefault="0005447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9051545" w:history="1">
        <w:r w:rsidRPr="009D3E2A">
          <w:rPr>
            <w:rStyle w:val="a7"/>
            <w:rFonts w:hint="eastAsia"/>
            <w:noProof/>
          </w:rPr>
          <w:t>3.5.2</w:t>
        </w:r>
        <w:r w:rsidRPr="009D3E2A">
          <w:rPr>
            <w:rStyle w:val="a7"/>
            <w:rFonts w:hint="eastAsia"/>
            <w:noProof/>
          </w:rPr>
          <w:t>、</w:t>
        </w:r>
        <w:r w:rsidRPr="009D3E2A">
          <w:rPr>
            <w:rStyle w:val="a7"/>
            <w:rFonts w:hint="eastAsia"/>
            <w:noProof/>
          </w:rPr>
          <w:t xml:space="preserve"> </w:t>
        </w:r>
        <w:r w:rsidRPr="009D3E2A">
          <w:rPr>
            <w:rStyle w:val="a7"/>
            <w:rFonts w:hint="eastAsia"/>
            <w:noProof/>
          </w:rPr>
          <w:t>评标情况录入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_Toc79051545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445747" w:rsidRDefault="00E1243E">
      <w:pPr>
        <w:sectPr w:rsidR="00445747">
          <w:headerReference w:type="default" r:id="rId15"/>
          <w:footerReference w:type="default" r:id="rId16"/>
          <w:pgSz w:w="11906" w:h="16838"/>
          <w:pgMar w:top="1440" w:right="1800" w:bottom="1440" w:left="1800" w:header="624" w:footer="624" w:gutter="0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:rsidR="00445747" w:rsidRDefault="00F54051">
      <w:pPr>
        <w:pStyle w:val="10"/>
        <w:numPr>
          <w:ilvl w:val="0"/>
          <w:numId w:val="4"/>
        </w:numPr>
        <w:rPr>
          <w:rFonts w:ascii="思源宋体 CN Light" w:hAnsi="思源宋体 CN Light" w:cs="思源宋体 CN Light"/>
          <w:color w:val="000000" w:themeColor="text1"/>
        </w:rPr>
      </w:pPr>
      <w:bookmarkStart w:id="9" w:name="_Toc10157"/>
      <w:bookmarkStart w:id="10" w:name="_Toc79051519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445747" w:rsidRDefault="00F54051">
      <w:pPr>
        <w:pStyle w:val="20"/>
      </w:pPr>
      <w:bookmarkStart w:id="11" w:name="_Toc346701621"/>
      <w:bookmarkStart w:id="12" w:name="_Toc58522355"/>
      <w:bookmarkStart w:id="13" w:name="_Toc18904"/>
      <w:bookmarkStart w:id="14" w:name="_Toc346183639"/>
      <w:bookmarkStart w:id="15" w:name="_Toc15958"/>
      <w:bookmarkStart w:id="16" w:name="_Toc27686"/>
      <w:bookmarkStart w:id="17" w:name="_Toc404764418"/>
      <w:bookmarkStart w:id="18" w:name="_Toc404243499"/>
      <w:bookmarkStart w:id="19" w:name="_Toc404765194"/>
      <w:bookmarkStart w:id="20" w:name="_Toc8686"/>
      <w:bookmarkStart w:id="21" w:name="_Toc79051520"/>
      <w:r>
        <w:rPr>
          <w:rFonts w:hint="eastAsia"/>
        </w:rPr>
        <w:t>浏览器配置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445747" w:rsidRDefault="00F54051">
      <w:pPr>
        <w:pStyle w:val="3"/>
        <w:widowControl/>
        <w:numPr>
          <w:ilvl w:val="2"/>
          <w:numId w:val="4"/>
        </w:numPr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22" w:name="_Toc404765195"/>
      <w:bookmarkStart w:id="23" w:name="_Toc11463"/>
      <w:bookmarkStart w:id="24" w:name="_Toc346183640"/>
      <w:bookmarkStart w:id="25" w:name="_Toc404243500"/>
      <w:bookmarkStart w:id="26" w:name="_Toc404764419"/>
      <w:bookmarkStart w:id="27" w:name="_Toc58522356"/>
      <w:bookmarkStart w:id="28" w:name="_Toc10288"/>
      <w:bookmarkStart w:id="29" w:name="_Toc1547"/>
      <w:bookmarkStart w:id="30" w:name="_Toc346701622"/>
      <w:bookmarkStart w:id="31" w:name="_Toc32618"/>
      <w:bookmarkStart w:id="32" w:name="_Toc79051521"/>
      <w:r>
        <w:rPr>
          <w:rFonts w:ascii="思源宋体 CN Light" w:hAnsi="思源宋体 CN Light" w:cs="思源宋体 CN Light" w:hint="eastAsia"/>
          <w:color w:val="000000" w:themeColor="text1"/>
        </w:rPr>
        <w:t>Internet选项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445747" w:rsidRDefault="00F54051">
      <w:r>
        <w:rPr>
          <w:rFonts w:hint="eastAsia"/>
        </w:rPr>
        <w:t>为了让系统插件能够正常工作，请按照以下步骤进行浏览器的配置。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、打开浏览器，在“工具”菜单→“</w:t>
      </w:r>
      <w:r>
        <w:rPr>
          <w:rFonts w:hint="eastAsia"/>
        </w:rPr>
        <w:t>Internet</w:t>
      </w:r>
      <w:r>
        <w:rPr>
          <w:rFonts w:hint="eastAsia"/>
        </w:rPr>
        <w:t>选项”，如下图：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、弹出对话框之后，请选择“安全”选项卡，具体的界面，如下图：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、点击绿色的“可信站点”的图片，如下图：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drawing>
          <wp:inline distT="0" distB="0" distL="0" distR="0">
            <wp:extent cx="3648075" cy="3895725"/>
            <wp:effectExtent l="0" t="0" r="9525" b="9525"/>
            <wp:docPr id="2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、点击“站点”按钮，出现如下对话框，如下图：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lastRenderedPageBreak/>
        <w:drawing>
          <wp:inline distT="0" distB="0" distL="0" distR="0">
            <wp:extent cx="3743325" cy="3048000"/>
            <wp:effectExtent l="0" t="0" r="9525" b="0"/>
            <wp:docPr id="2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输入系统服务器的</w:t>
      </w:r>
      <w:r>
        <w:rPr>
          <w:rFonts w:hint="eastAsia"/>
        </w:rPr>
        <w:t>IP</w:t>
      </w:r>
      <w:r>
        <w:rPr>
          <w:rFonts w:hint="eastAsia"/>
        </w:rPr>
        <w:t>地址，格式例如：</w:t>
      </w:r>
      <w:r>
        <w:rPr>
          <w:rFonts w:hint="eastAsia"/>
        </w:rPr>
        <w:t>192.168.0.123</w:t>
      </w:r>
      <w:r>
        <w:rPr>
          <w:rFonts w:hint="eastAsia"/>
        </w:rPr>
        <w:t>，然后点击“添加”按钮完成添加，再按“关闭”按钮退出。</w:t>
      </w:r>
    </w:p>
    <w:p w:rsidR="00445747" w:rsidRDefault="00F54051">
      <w:r>
        <w:rPr>
          <w:rFonts w:hint="eastAsia"/>
        </w:rPr>
        <w:t>5</w:t>
      </w:r>
      <w:r>
        <w:rPr>
          <w:rFonts w:hint="eastAsia"/>
        </w:rPr>
        <w:t>、设置自定义安全级别，开放</w:t>
      </w:r>
      <w:r>
        <w:rPr>
          <w:rFonts w:hint="eastAsia"/>
        </w:rPr>
        <w:t>Activex</w:t>
      </w:r>
      <w:r>
        <w:rPr>
          <w:rFonts w:hint="eastAsia"/>
        </w:rPr>
        <w:t>的访问权限，如下图：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drawing>
          <wp:inline distT="0" distB="0" distL="0" distR="0">
            <wp:extent cx="3533775" cy="4152900"/>
            <wp:effectExtent l="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会出现一个窗口，把其中的</w:t>
      </w:r>
      <w:r>
        <w:rPr>
          <w:rFonts w:hint="eastAsia"/>
        </w:rPr>
        <w:t>Activex</w:t>
      </w:r>
      <w:r>
        <w:rPr>
          <w:rFonts w:hint="eastAsia"/>
        </w:rPr>
        <w:t>控件和插件的设置全部改为启用，如下图：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lastRenderedPageBreak/>
        <w:drawing>
          <wp:inline distT="0" distB="0" distL="0" distR="0">
            <wp:extent cx="3486150" cy="367665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文件下载设置，开放文件下载的权限：设置为启用，如下图：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3"/>
      </w:pPr>
      <w:bookmarkStart w:id="33" w:name="_Toc31005"/>
      <w:bookmarkStart w:id="34" w:name="_Toc404765196"/>
      <w:bookmarkStart w:id="35" w:name="_Toc346701623"/>
      <w:bookmarkStart w:id="36" w:name="_Toc15390"/>
      <w:bookmarkStart w:id="37" w:name="_Toc404764420"/>
      <w:bookmarkStart w:id="38" w:name="_Toc58522357"/>
      <w:bookmarkStart w:id="39" w:name="_Toc13298"/>
      <w:bookmarkStart w:id="40" w:name="_Toc404243501"/>
      <w:bookmarkStart w:id="41" w:name="_Toc346183641"/>
      <w:bookmarkStart w:id="42" w:name="_Toc17904"/>
      <w:bookmarkStart w:id="43" w:name="_Toc79051522"/>
      <w:r>
        <w:rPr>
          <w:rFonts w:hint="eastAsia"/>
        </w:rPr>
        <w:t>关闭拦截工具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445747" w:rsidRDefault="00F54051">
      <w:r>
        <w:rPr>
          <w:rFonts w:hint="eastAsia"/>
        </w:rPr>
        <w:t>上述操作完成后，如果系统中某些功能仍不能使用，请将拦截工具关闭再试用。比如在</w:t>
      </w:r>
      <w:r>
        <w:rPr>
          <w:rFonts w:hint="eastAsia"/>
        </w:rPr>
        <w:lastRenderedPageBreak/>
        <w:t>windows</w:t>
      </w:r>
      <w:r>
        <w:rPr>
          <w:rFonts w:hint="eastAsia"/>
        </w:rPr>
        <w:t>工具栏中关闭弹出窗口阻止程序的操作，如下图：</w:t>
      </w:r>
    </w:p>
    <w:p w:rsidR="00445747" w:rsidRDefault="00F54051">
      <w:pPr>
        <w:pStyle w:val="a5"/>
      </w:pPr>
      <w:r>
        <w:rPr>
          <w:rFonts w:hint="eastAsia"/>
          <w:noProof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0"/>
      </w:pPr>
      <w:bookmarkStart w:id="44" w:name="_Toc28093"/>
      <w:bookmarkStart w:id="45" w:name="_Toc22607"/>
      <w:bookmarkStart w:id="46" w:name="_Toc27801"/>
      <w:bookmarkStart w:id="47" w:name="_Toc79051523"/>
      <w:r>
        <w:rPr>
          <w:rFonts w:hint="eastAsia"/>
        </w:rPr>
        <w:t>公共模块概述</w:t>
      </w:r>
      <w:bookmarkEnd w:id="44"/>
      <w:bookmarkEnd w:id="45"/>
      <w:bookmarkEnd w:id="46"/>
      <w:bookmarkEnd w:id="47"/>
    </w:p>
    <w:p w:rsidR="00445747" w:rsidRDefault="00F54051">
      <w:pPr>
        <w:pStyle w:val="20"/>
      </w:pPr>
      <w:bookmarkStart w:id="48" w:name="_Toc3211"/>
      <w:bookmarkStart w:id="49" w:name="_Toc4887"/>
      <w:bookmarkStart w:id="50" w:name="_Toc1115"/>
      <w:bookmarkStart w:id="51" w:name="_Toc79051524"/>
      <w:r>
        <w:rPr>
          <w:rFonts w:hint="eastAsia"/>
        </w:rPr>
        <w:t>登录交易平台</w:t>
      </w:r>
      <w:bookmarkEnd w:id="48"/>
      <w:bookmarkEnd w:id="49"/>
      <w:bookmarkEnd w:id="50"/>
      <w:bookmarkEnd w:id="51"/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、打开“新点电子招投标交易平台”，如下图：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8595" cy="2411095"/>
            <wp:effectExtent l="0" t="0" r="8255" b="8255"/>
            <wp:docPr id="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、输入用户名和密码后，点击“立即登录”按钮，进入系统，如下图：</w:t>
      </w:r>
    </w:p>
    <w:p w:rsidR="00445747" w:rsidRDefault="00F54051">
      <w:pPr>
        <w:pStyle w:val="a5"/>
      </w:pPr>
      <w:r>
        <w:rPr>
          <w:noProof/>
        </w:rPr>
        <w:lastRenderedPageBreak/>
        <w:drawing>
          <wp:inline distT="0" distB="0" distL="114300" distR="114300">
            <wp:extent cx="5264150" cy="2359025"/>
            <wp:effectExtent l="0" t="0" r="12700" b="3175"/>
            <wp:docPr id="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20"/>
      </w:pPr>
      <w:bookmarkStart w:id="52" w:name="_Toc24337"/>
      <w:bookmarkStart w:id="53" w:name="_Toc11529"/>
      <w:bookmarkStart w:id="54" w:name="_Toc27282"/>
      <w:bookmarkStart w:id="55" w:name="_Toc79051525"/>
      <w:r>
        <w:rPr>
          <w:rFonts w:hint="eastAsia"/>
        </w:rPr>
        <w:t>最新消息</w:t>
      </w:r>
      <w:bookmarkEnd w:id="52"/>
      <w:bookmarkEnd w:id="53"/>
      <w:bookmarkEnd w:id="54"/>
      <w:bookmarkEnd w:id="55"/>
    </w:p>
    <w:p w:rsidR="00445747" w:rsidRDefault="00F54051">
      <w:r>
        <w:rPr>
          <w:rFonts w:hint="eastAsia"/>
        </w:rPr>
        <w:t>“最新消息”功能，如中标通知书、异议通知、招标结果通知书等消息推送到此栏目查看具体内容。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功能说明：</w:t>
      </w:r>
    </w:p>
    <w:p w:rsidR="00445747" w:rsidRDefault="00F54051">
      <w:r>
        <w:rPr>
          <w:rFonts w:hint="eastAsia"/>
        </w:rPr>
        <w:t>1.</w:t>
      </w:r>
      <w:r>
        <w:rPr>
          <w:rFonts w:hint="eastAsia"/>
        </w:rPr>
        <w:t>接收招标办的通知信息，如下图：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4785" cy="2367280"/>
            <wp:effectExtent l="0" t="0" r="12065" b="13970"/>
            <wp:docPr id="2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2"/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点击信息标题，可以进入查看信息具体内容，如下图：</w:t>
      </w:r>
    </w:p>
    <w:p w:rsidR="00445747" w:rsidRDefault="00F54051">
      <w:pPr>
        <w:pStyle w:val="a5"/>
      </w:pPr>
      <w:r>
        <w:rPr>
          <w:noProof/>
        </w:rPr>
        <w:lastRenderedPageBreak/>
        <w:drawing>
          <wp:inline distT="0" distB="0" distL="114300" distR="114300">
            <wp:extent cx="5273675" cy="2376805"/>
            <wp:effectExtent l="0" t="0" r="3175" b="4445"/>
            <wp:docPr id="2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0"/>
      </w:pPr>
      <w:bookmarkStart w:id="56" w:name="_Toc17185"/>
      <w:bookmarkStart w:id="57" w:name="_Toc79051526"/>
      <w:r>
        <w:rPr>
          <w:rFonts w:hint="eastAsia"/>
        </w:rPr>
        <w:t>采购业务</w:t>
      </w:r>
      <w:bookmarkEnd w:id="56"/>
      <w:bookmarkEnd w:id="57"/>
    </w:p>
    <w:p w:rsidR="00445747" w:rsidRDefault="00F54051">
      <w:pPr>
        <w:pStyle w:val="20"/>
      </w:pPr>
      <w:bookmarkStart w:id="58" w:name="_Toc18835"/>
      <w:bookmarkStart w:id="59" w:name="_Toc79051527"/>
      <w:r>
        <w:rPr>
          <w:rFonts w:hint="eastAsia"/>
        </w:rPr>
        <w:t>项目管理</w:t>
      </w:r>
      <w:bookmarkEnd w:id="58"/>
      <w:bookmarkEnd w:id="59"/>
    </w:p>
    <w:p w:rsidR="00445747" w:rsidRDefault="00F54051">
      <w:r>
        <w:rPr>
          <w:rFonts w:hint="eastAsia"/>
        </w:rPr>
        <w:t>基本功能：注册新项目</w:t>
      </w:r>
    </w:p>
    <w:p w:rsidR="00445747" w:rsidRDefault="00F54051">
      <w:r>
        <w:rPr>
          <w:rFonts w:hint="eastAsia"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、选择“采购业务</w:t>
      </w:r>
      <w:r>
        <w:rPr>
          <w:rFonts w:hint="eastAsia"/>
        </w:rPr>
        <w:t>-</w:t>
      </w:r>
      <w:r>
        <w:rPr>
          <w:rFonts w:hint="eastAsia"/>
        </w:rPr>
        <w:t>项目管理—新建项目”菜单，进入项目列表页面。如下图：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6690" cy="2326005"/>
            <wp:effectExtent l="0" t="0" r="1016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点击“新建项目”进入项目注册页面，填写相关信息，如下图：</w:t>
      </w:r>
    </w:p>
    <w:p w:rsidR="00445747" w:rsidRDefault="00F54051">
      <w:pPr>
        <w:pStyle w:val="a5"/>
      </w:pPr>
      <w:r>
        <w:rPr>
          <w:noProof/>
        </w:rPr>
        <w:lastRenderedPageBreak/>
        <w:drawing>
          <wp:inline distT="0" distB="0" distL="114300" distR="114300">
            <wp:extent cx="5273040" cy="2327910"/>
            <wp:effectExtent l="0" t="0" r="381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在</w:t>
      </w:r>
      <w:r>
        <w:rPr>
          <w:rFonts w:hint="eastAsia"/>
        </w:rPr>
        <w:t>02</w:t>
      </w:r>
      <w:r>
        <w:rPr>
          <w:rFonts w:hint="eastAsia"/>
        </w:rPr>
        <w:t>分包明细模块点击“添加分包”按钮，进入新建分包页面，填写相关信息，点击“保存分包”即可，如下图：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72405" cy="658495"/>
            <wp:effectExtent l="0" t="0" r="444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6690" cy="1595120"/>
            <wp:effectExtent l="0" t="0" r="10160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445747" w:rsidP="00226922">
      <w:pPr>
        <w:pStyle w:val="21"/>
        <w:ind w:firstLine="420"/>
      </w:pPr>
    </w:p>
    <w:p w:rsidR="00445747" w:rsidRDefault="00445747" w:rsidP="00226922">
      <w:pPr>
        <w:pStyle w:val="21"/>
        <w:ind w:firstLine="420"/>
      </w:pPr>
    </w:p>
    <w:p w:rsidR="00445747" w:rsidRDefault="00F54051">
      <w:pPr>
        <w:pStyle w:val="20"/>
      </w:pPr>
      <w:bookmarkStart w:id="60" w:name="_Toc393"/>
      <w:bookmarkStart w:id="61" w:name="_Toc346701640"/>
      <w:bookmarkStart w:id="62" w:name="_Toc534632497"/>
      <w:bookmarkStart w:id="63" w:name="_Toc6111"/>
      <w:bookmarkStart w:id="64" w:name="_Toc79051528"/>
      <w:r>
        <w:t>开标前</w:t>
      </w:r>
      <w:bookmarkEnd w:id="60"/>
      <w:bookmarkEnd w:id="61"/>
      <w:bookmarkEnd w:id="62"/>
      <w:bookmarkEnd w:id="63"/>
      <w:bookmarkEnd w:id="64"/>
    </w:p>
    <w:p w:rsidR="00445747" w:rsidRDefault="00F54051">
      <w:pPr>
        <w:pStyle w:val="3"/>
      </w:pPr>
      <w:bookmarkStart w:id="65" w:name="_Toc1934"/>
      <w:bookmarkStart w:id="66" w:name="_Toc346701641"/>
      <w:bookmarkStart w:id="67" w:name="_Toc534632498"/>
      <w:bookmarkStart w:id="68" w:name="_Toc30855"/>
      <w:bookmarkStart w:id="69" w:name="_Toc79051529"/>
      <w:r>
        <w:rPr>
          <w:rFonts w:hint="eastAsia"/>
        </w:rPr>
        <w:t>招标</w:t>
      </w:r>
      <w:r>
        <w:t>公告</w:t>
      </w:r>
      <w:bookmarkEnd w:id="65"/>
      <w:bookmarkEnd w:id="66"/>
      <w:bookmarkEnd w:id="67"/>
      <w:bookmarkEnd w:id="68"/>
      <w:bookmarkEnd w:id="69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项目计划已经审核通过。</w:t>
      </w:r>
    </w:p>
    <w:p w:rsidR="00445747" w:rsidRDefault="00F54051" w:rsidP="00226922"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招标</w:t>
      </w:r>
      <w:r>
        <w:t>公告</w:t>
      </w:r>
      <w:r>
        <w:t>”</w:t>
      </w:r>
      <w:r>
        <w:t>，</w:t>
      </w:r>
      <w:r>
        <w:rPr>
          <w:rFonts w:hint="eastAsia"/>
        </w:rPr>
        <w:t>采购代理发布招标</w:t>
      </w:r>
      <w:r>
        <w:t>公告，如下图：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6690" cy="2221865"/>
            <wp:effectExtent l="0" t="0" r="1016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r>
        <w:rPr>
          <w:b/>
        </w:rPr>
        <w:t>新增公告：</w:t>
      </w:r>
    </w:p>
    <w:p w:rsidR="00445747" w:rsidRDefault="00F54051"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“新增交易公告”</w:t>
      </w:r>
      <w:r>
        <w:t>按钮，进入标段选择页面。</w:t>
      </w:r>
    </w:p>
    <w:p w:rsidR="00445747" w:rsidRDefault="00F54051">
      <w:pPr>
        <w:rPr>
          <w:b/>
        </w:rPr>
      </w:pPr>
      <w:r>
        <w:rPr>
          <w:noProof/>
        </w:rPr>
        <w:drawing>
          <wp:inline distT="0" distB="0" distL="114300" distR="114300">
            <wp:extent cx="5262245" cy="2356485"/>
            <wp:effectExtent l="0" t="0" r="14605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445747" w:rsidRDefault="00F54051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040" cy="2400300"/>
            <wp:effectExtent l="0" t="0" r="381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lastRenderedPageBreak/>
        <w:t>3</w:t>
      </w:r>
      <w:r>
        <w:rPr>
          <w:rFonts w:hint="eastAsia"/>
        </w:rPr>
        <w:t>、</w:t>
      </w:r>
      <w:r>
        <w:t>输入相关公告信息后，点击</w:t>
      </w:r>
      <w:r>
        <w:rPr>
          <w:rFonts w:hint="eastAsia"/>
        </w:rPr>
        <w:t>“下一步”</w:t>
      </w:r>
      <w:r>
        <w:t>按钮进入事项处理页面。</w:t>
      </w:r>
    </w:p>
    <w:p w:rsidR="00445747" w:rsidRDefault="00F54051">
      <w:pPr>
        <w:rPr>
          <w:spacing w:val="4"/>
        </w:rPr>
      </w:pPr>
      <w:r>
        <w:rPr>
          <w:noProof/>
        </w:rPr>
        <w:drawing>
          <wp:inline distT="0" distB="0" distL="114300" distR="114300">
            <wp:extent cx="5269230" cy="2190115"/>
            <wp:effectExtent l="0" t="0" r="762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3"/>
      </w:pPr>
      <w:bookmarkStart w:id="70" w:name="_Toc346701643"/>
      <w:bookmarkStart w:id="71" w:name="_Toc28461"/>
      <w:bookmarkStart w:id="72" w:name="_Toc534632499"/>
      <w:bookmarkStart w:id="73" w:name="_Toc25241"/>
      <w:bookmarkStart w:id="74" w:name="_Toc79051530"/>
      <w:r>
        <w:rPr>
          <w:rFonts w:hint="eastAsia"/>
        </w:rPr>
        <w:t>招标</w:t>
      </w:r>
      <w:r>
        <w:t>文件</w:t>
      </w:r>
      <w:bookmarkEnd w:id="70"/>
      <w:bookmarkEnd w:id="71"/>
      <w:bookmarkEnd w:id="72"/>
      <w:bookmarkEnd w:id="73"/>
      <w:bookmarkEnd w:id="74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交易公告已经审核通过。</w:t>
      </w:r>
    </w:p>
    <w:p w:rsidR="00445747" w:rsidRDefault="00F54051" w:rsidP="00226922">
      <w:r>
        <w:rPr>
          <w:rFonts w:hint="eastAsia"/>
          <w:b/>
        </w:rPr>
        <w:t>流程功能：</w:t>
      </w:r>
      <w:r>
        <w:rPr>
          <w:rFonts w:hint="eastAsia"/>
        </w:rPr>
        <w:t>新增招标文件。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招标</w:t>
      </w:r>
      <w:r>
        <w:t>文件</w:t>
      </w:r>
      <w:r>
        <w:t>”</w:t>
      </w:r>
      <w:r>
        <w:t>，</w:t>
      </w:r>
      <w:r>
        <w:rPr>
          <w:rFonts w:hint="eastAsia"/>
        </w:rPr>
        <w:t>采购代理</w:t>
      </w:r>
      <w:r>
        <w:t>发布</w:t>
      </w:r>
      <w:r>
        <w:rPr>
          <w:rFonts w:hint="eastAsia"/>
        </w:rPr>
        <w:t>交易文件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74310" cy="2359025"/>
            <wp:effectExtent l="0" t="0" r="2540" b="31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r>
        <w:rPr>
          <w:b/>
        </w:rPr>
        <w:t>新增招标文件：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“新增招标文件”</w:t>
      </w:r>
      <w:r>
        <w:t>按钮，进入标段选择页面。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70500" cy="2392045"/>
            <wp:effectExtent l="0" t="0" r="6350" b="825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选择</w:t>
      </w:r>
      <w:r>
        <w:t>所需的标段，点击</w:t>
      </w:r>
      <w:r>
        <w:rPr>
          <w:rFonts w:hint="eastAsia"/>
        </w:rPr>
        <w:t>“确定选择”</w:t>
      </w:r>
      <w:r>
        <w:t>按钮，完成录入。</w:t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、输入相关招标文件信息后，点击“下一步”按钮进入事项处理页面。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71770" cy="2402840"/>
            <wp:effectExtent l="0" t="0" r="5080" b="165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</w:t>
      </w:r>
      <w:r>
        <w:t>，进入招标文件上传页面。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66055" cy="1922780"/>
            <wp:effectExtent l="0" t="0" r="10795" b="127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点击</w:t>
      </w:r>
      <w:r>
        <w:rPr>
          <w:rFonts w:hint="eastAsia"/>
        </w:rPr>
        <w:t>“选择电子件上传”</w:t>
      </w:r>
      <w:r>
        <w:t>按钮，上传招标文件。</w:t>
      </w:r>
    </w:p>
    <w:p w:rsidR="00445747" w:rsidRDefault="00F54051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445747" w:rsidRDefault="00F54051">
      <w:r>
        <w:rPr>
          <w:noProof/>
        </w:rPr>
        <w:drawing>
          <wp:inline distT="0" distB="0" distL="114300" distR="114300">
            <wp:extent cx="5269230" cy="2174240"/>
            <wp:effectExtent l="0" t="0" r="7620" b="1651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①招标文件提交审核后，可以在“审核状态”列中查看其状态。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②只有处于“编辑中”、“审核未通过”状态的招标文件才可以删除。</w:t>
      </w:r>
    </w:p>
    <w:p w:rsidR="00445747" w:rsidRDefault="00445747" w:rsidP="00226922">
      <w:pPr>
        <w:ind w:firstLine="436"/>
        <w:rPr>
          <w:spacing w:val="4"/>
        </w:rPr>
      </w:pPr>
    </w:p>
    <w:p w:rsidR="00445747" w:rsidRDefault="00F54051">
      <w:pPr>
        <w:pStyle w:val="3"/>
      </w:pPr>
      <w:bookmarkStart w:id="75" w:name="_Toc534632500"/>
      <w:bookmarkStart w:id="76" w:name="_Toc29743"/>
      <w:bookmarkStart w:id="77" w:name="_Toc79051531"/>
      <w:r>
        <w:t>场地预约</w:t>
      </w:r>
      <w:bookmarkEnd w:id="75"/>
      <w:bookmarkEnd w:id="76"/>
      <w:bookmarkEnd w:id="77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 w:rsidR="00445747" w:rsidRDefault="00F54051" w:rsidP="00226922"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场地预约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6690" cy="2350770"/>
            <wp:effectExtent l="0" t="0" r="10160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66690" cy="2406015"/>
            <wp:effectExtent l="0" t="0" r="10160" b="133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71770" cy="2129155"/>
            <wp:effectExtent l="0" t="0" r="5080" b="444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、输入</w:t>
      </w:r>
      <w:r>
        <w:t>开标场地等信息，点击</w:t>
      </w:r>
      <w:r>
        <w:rPr>
          <w:rFonts w:hint="eastAsia"/>
        </w:rPr>
        <w:t>“提交”</w:t>
      </w:r>
      <w:r>
        <w:t>按钮</w:t>
      </w:r>
      <w:r>
        <w:rPr>
          <w:rFonts w:hint="eastAsia"/>
        </w:rPr>
        <w:t>，如图：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66690" cy="2229485"/>
            <wp:effectExtent l="0" t="0" r="10160" b="1841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 w:rsidR="00445747" w:rsidRDefault="00F54051">
      <w:pPr>
        <w:pStyle w:val="3"/>
      </w:pPr>
      <w:bookmarkStart w:id="78" w:name="_Toc534632501"/>
      <w:bookmarkStart w:id="79" w:name="_Toc13373"/>
      <w:bookmarkStart w:id="80" w:name="_Toc79051532"/>
      <w:r>
        <w:t>场地</w:t>
      </w:r>
      <w:r>
        <w:rPr>
          <w:rFonts w:hint="eastAsia"/>
        </w:rPr>
        <w:t>变更</w:t>
      </w:r>
      <w:bookmarkEnd w:id="78"/>
      <w:bookmarkEnd w:id="79"/>
      <w:bookmarkEnd w:id="80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 w:rsidR="00445747" w:rsidRDefault="00F54051" w:rsidP="00226922">
      <w:r>
        <w:rPr>
          <w:rFonts w:hint="eastAsia"/>
          <w:b/>
        </w:rPr>
        <w:t>流程功能：</w:t>
      </w:r>
      <w:r>
        <w:rPr>
          <w:rFonts w:hint="eastAsia"/>
        </w:rPr>
        <w:t>新增场地变更。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场地变更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场地进行变更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6690" cy="2342515"/>
            <wp:effectExtent l="0" t="0" r="10160" b="63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“新增开评标场地变更”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56530" cy="2319655"/>
            <wp:effectExtent l="0" t="0" r="1270" b="444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进入开评标场地变更页面，如图：</w:t>
      </w:r>
    </w:p>
    <w:p w:rsidR="00445747" w:rsidRDefault="00F54051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2411095"/>
            <wp:effectExtent l="0" t="0" r="6350" b="825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、输入</w:t>
      </w:r>
      <w:r>
        <w:t>开标场地等信息，点击</w:t>
      </w:r>
      <w:r>
        <w:rPr>
          <w:rFonts w:hint="eastAsia"/>
        </w:rPr>
        <w:t>“招标办备案”</w:t>
      </w:r>
      <w:r>
        <w:t>按钮</w:t>
      </w:r>
      <w:r>
        <w:rPr>
          <w:rFonts w:hint="eastAsia"/>
        </w:rPr>
        <w:t>，如图：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66055" cy="2045335"/>
            <wp:effectExtent l="0" t="0" r="1079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①场地变更提交审核后，可以在“审核状态”列中查看其状态。</w:t>
      </w:r>
    </w:p>
    <w:p w:rsidR="00445747" w:rsidRDefault="00F54051">
      <w:pPr>
        <w:pStyle w:val="3"/>
      </w:pPr>
      <w:bookmarkStart w:id="81" w:name="_Toc534632502"/>
      <w:bookmarkStart w:id="82" w:name="_Toc346701645"/>
      <w:bookmarkStart w:id="83" w:name="_Toc10520"/>
      <w:bookmarkStart w:id="84" w:name="_Toc79051533"/>
      <w:r>
        <w:t>答疑文件</w:t>
      </w:r>
      <w:bookmarkEnd w:id="81"/>
      <w:bookmarkEnd w:id="82"/>
      <w:bookmarkEnd w:id="83"/>
      <w:bookmarkEnd w:id="84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445747" w:rsidRDefault="00F54051" w:rsidP="00226922"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t>答疑文件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可以对招标文件进行答疑操作，如下图：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4150" cy="2345690"/>
            <wp:effectExtent l="0" t="0" r="12700" b="1651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bookmarkStart w:id="85" w:name="_Toc25718"/>
      <w:r>
        <w:rPr>
          <w:b/>
        </w:rPr>
        <w:t>新增答疑文件：</w:t>
      </w:r>
    </w:p>
    <w:p w:rsidR="00445747" w:rsidRDefault="00F54051"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73040" cy="2375535"/>
            <wp:effectExtent l="0" t="0" r="3810" b="571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445747" w:rsidRDefault="00F54051">
      <w:r>
        <w:rPr>
          <w:noProof/>
        </w:rPr>
        <w:drawing>
          <wp:inline distT="0" distB="0" distL="114300" distR="114300">
            <wp:extent cx="5264785" cy="2406015"/>
            <wp:effectExtent l="0" t="0" r="12065" b="1333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答疑文件信息后</w:t>
      </w:r>
      <w:r>
        <w:t>，点击</w:t>
      </w:r>
      <w:r>
        <w:rPr>
          <w:rFonts w:hint="eastAsia"/>
        </w:rPr>
        <w:t>“提交信息”</w:t>
      </w:r>
      <w:r>
        <w:t>按钮进入事项处理页面。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，进入答疑文件上传页面。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67960" cy="1991995"/>
            <wp:effectExtent l="0" t="0" r="8890" b="825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点击</w:t>
      </w:r>
      <w:r>
        <w:rPr>
          <w:rFonts w:hint="eastAsia"/>
        </w:rPr>
        <w:t>“选择文件”</w:t>
      </w:r>
      <w:r>
        <w:t>按钮，上传答疑文件。</w:t>
      </w:r>
      <w:bookmarkStart w:id="86" w:name="_Toc346701646"/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 w:rsidR="00445747" w:rsidRDefault="00F54051">
      <w:pPr>
        <w:pStyle w:val="3"/>
      </w:pPr>
      <w:bookmarkStart w:id="87" w:name="_Toc534632503"/>
      <w:bookmarkStart w:id="88" w:name="_Toc12582"/>
      <w:bookmarkStart w:id="89" w:name="_Toc79051534"/>
      <w:bookmarkEnd w:id="85"/>
      <w:bookmarkEnd w:id="86"/>
      <w:r>
        <w:rPr>
          <w:rFonts w:hint="eastAsia"/>
        </w:rPr>
        <w:t>变更公告</w:t>
      </w:r>
      <w:bookmarkEnd w:id="87"/>
      <w:bookmarkEnd w:id="88"/>
      <w:bookmarkEnd w:id="89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445747" w:rsidRDefault="00F54051" w:rsidP="00226922"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变更公告</w:t>
      </w:r>
      <w:r>
        <w:t>”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6690" cy="2345690"/>
            <wp:effectExtent l="0" t="0" r="10160" b="1651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r>
        <w:rPr>
          <w:b/>
        </w:rPr>
        <w:lastRenderedPageBreak/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 w:rsidR="00445747" w:rsidRDefault="00F54051"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60975" cy="2436495"/>
            <wp:effectExtent l="0" t="0" r="15875" b="190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445747" w:rsidRDefault="00F54051">
      <w:pPr>
        <w:rPr>
          <w:spacing w:val="4"/>
        </w:rPr>
      </w:pPr>
      <w:r>
        <w:rPr>
          <w:noProof/>
        </w:rPr>
        <w:drawing>
          <wp:inline distT="0" distB="0" distL="114300" distR="114300">
            <wp:extent cx="5260975" cy="2350770"/>
            <wp:effectExtent l="0" t="0" r="15875" b="1143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“提交审核”</w:t>
      </w:r>
      <w:r>
        <w:t>按钮进入事项处理页面。</w:t>
      </w:r>
    </w:p>
    <w:p w:rsidR="00445747" w:rsidRDefault="00F54051">
      <w:pPr>
        <w:rPr>
          <w:spacing w:val="4"/>
        </w:rPr>
      </w:pPr>
      <w:r>
        <w:rPr>
          <w:noProof/>
        </w:rPr>
        <w:drawing>
          <wp:inline distT="0" distB="0" distL="114300" distR="114300">
            <wp:extent cx="5271770" cy="2178685"/>
            <wp:effectExtent l="0" t="0" r="5080" b="1206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445747">
      <w:pPr>
        <w:rPr>
          <w:color w:val="FF0000"/>
        </w:rPr>
      </w:pP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 w:rsidR="00445747" w:rsidRDefault="00F54051">
      <w:pPr>
        <w:pStyle w:val="20"/>
      </w:pPr>
      <w:bookmarkStart w:id="90" w:name="_Toc5133"/>
      <w:bookmarkStart w:id="91" w:name="_Toc79051535"/>
      <w:r>
        <w:rPr>
          <w:rFonts w:hint="eastAsia"/>
        </w:rPr>
        <w:t>开标后</w:t>
      </w:r>
      <w:bookmarkEnd w:id="90"/>
      <w:bookmarkEnd w:id="91"/>
    </w:p>
    <w:p w:rsidR="00445747" w:rsidRDefault="00F54051">
      <w:pPr>
        <w:pStyle w:val="3"/>
      </w:pPr>
      <w:bookmarkStart w:id="92" w:name="_Toc534632506"/>
      <w:bookmarkStart w:id="93" w:name="_Toc346701650"/>
      <w:bookmarkStart w:id="94" w:name="_Toc1382"/>
      <w:bookmarkStart w:id="95" w:name="_Toc11599"/>
      <w:bookmarkStart w:id="96" w:name="_Toc79051536"/>
      <w:r>
        <w:t>中标公示</w:t>
      </w:r>
      <w:bookmarkEnd w:id="92"/>
      <w:bookmarkEnd w:id="93"/>
      <w:bookmarkEnd w:id="94"/>
      <w:bookmarkEnd w:id="95"/>
      <w:bookmarkEnd w:id="96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 w:rsidR="00445747" w:rsidRDefault="00F54051" w:rsidP="00226922"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t>中标公示</w:t>
      </w:r>
      <w:r>
        <w:t>”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4150" cy="2362200"/>
            <wp:effectExtent l="0" t="0" r="1270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 w:rsidR="00445747" w:rsidRDefault="00F54051"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73040" cy="2334260"/>
            <wp:effectExtent l="0" t="0" r="3810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445747" w:rsidRDefault="00F54051">
      <w:r>
        <w:rPr>
          <w:noProof/>
        </w:rPr>
        <w:drawing>
          <wp:inline distT="0" distB="0" distL="114300" distR="114300">
            <wp:extent cx="5273040" cy="2331085"/>
            <wp:effectExtent l="0" t="0" r="3810" b="1206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3</w:t>
      </w:r>
      <w:r>
        <w:rPr>
          <w:rFonts w:hint="eastAsia"/>
        </w:rPr>
        <w:t>、</w:t>
      </w:r>
      <w:r>
        <w:t>输入相关中标公告信息，并选择中标单位及价格后，点击</w:t>
      </w:r>
      <w:r>
        <w:rPr>
          <w:rFonts w:hint="eastAsia"/>
        </w:rPr>
        <w:t>“下一步”</w:t>
      </w:r>
      <w:r>
        <w:t>按钮进入事项处理页面。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56530" cy="2372995"/>
            <wp:effectExtent l="0" t="0" r="1270" b="825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67960" cy="2211705"/>
            <wp:effectExtent l="0" t="0" r="8890" b="1714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注：中标单位需要供应商或中心端进行投标报名，且开标时间已过才能选择到。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 w:rsidR="00445747" w:rsidRDefault="00F54051">
      <w:pPr>
        <w:pStyle w:val="3"/>
      </w:pPr>
      <w:bookmarkStart w:id="97" w:name="_Toc534632508"/>
      <w:bookmarkStart w:id="98" w:name="_Toc16917"/>
      <w:bookmarkStart w:id="99" w:name="_Toc79051537"/>
      <w:r>
        <w:rPr>
          <w:rFonts w:hint="eastAsia"/>
        </w:rPr>
        <w:t>合同备案</w:t>
      </w:r>
      <w:bookmarkEnd w:id="97"/>
      <w:bookmarkEnd w:id="98"/>
      <w:bookmarkEnd w:id="99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中标通知书已经审核通过。</w:t>
      </w:r>
    </w:p>
    <w:p w:rsidR="00445747" w:rsidRDefault="00F54051" w:rsidP="00226922">
      <w:r>
        <w:rPr>
          <w:rFonts w:hint="eastAsia"/>
          <w:b/>
        </w:rPr>
        <w:t>基本功能：</w:t>
      </w:r>
      <w:r>
        <w:rPr>
          <w:rFonts w:hint="eastAsia"/>
        </w:rPr>
        <w:t>新增采购合同备案信息。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rPr>
          <w:rFonts w:hint="eastAsia"/>
        </w:rPr>
        <w:t>合同备案</w:t>
      </w:r>
      <w:r>
        <w:t>”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58435" cy="2364740"/>
            <wp:effectExtent l="0" t="0" r="18415" b="1651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r>
        <w:rPr>
          <w:b/>
        </w:rPr>
        <w:lastRenderedPageBreak/>
        <w:t>新增中标通知书：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、点击“新增合同备案”按钮，进入分包选择页面：</w:t>
      </w:r>
    </w:p>
    <w:p w:rsidR="00445747" w:rsidRDefault="00F54051">
      <w:r>
        <w:rPr>
          <w:noProof/>
        </w:rPr>
        <w:drawing>
          <wp:inline distT="0" distB="0" distL="114300" distR="114300">
            <wp:extent cx="5256530" cy="2355850"/>
            <wp:effectExtent l="0" t="0" r="1270" b="635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0975" cy="2270125"/>
            <wp:effectExtent l="0" t="0" r="15875" b="15875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numPr>
          <w:ilvl w:val="0"/>
          <w:numId w:val="6"/>
        </w:numPr>
      </w:pPr>
      <w:r>
        <w:rPr>
          <w:rFonts w:hint="eastAsia"/>
        </w:rPr>
        <w:t>输入合同备案信息后</w:t>
      </w:r>
      <w:r>
        <w:t>，</w:t>
      </w:r>
      <w:r>
        <w:rPr>
          <w:rFonts w:hint="eastAsia"/>
        </w:rPr>
        <w:t>点击“提交备案”按钮，提交合同备案中心审核。</w:t>
      </w:r>
    </w:p>
    <w:p w:rsidR="00445747" w:rsidRDefault="00F54051">
      <w:pPr>
        <w:pStyle w:val="2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5420" cy="2225675"/>
            <wp:effectExtent l="0" t="0" r="11430" b="3175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lastRenderedPageBreak/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①合同备案提交审核后，可以在“审核状态”列中查看其状态。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②只有处于“编辑中”、“审核未通过”状态的合同备案才可以删除。</w:t>
      </w:r>
    </w:p>
    <w:p w:rsidR="00445747" w:rsidRDefault="00445747" w:rsidP="00226922">
      <w:pPr>
        <w:ind w:firstLine="436"/>
        <w:rPr>
          <w:spacing w:val="4"/>
        </w:rPr>
      </w:pPr>
    </w:p>
    <w:p w:rsidR="00445747" w:rsidRDefault="00F54051">
      <w:pPr>
        <w:pStyle w:val="3"/>
      </w:pPr>
      <w:bookmarkStart w:id="100" w:name="_Toc534632509"/>
      <w:bookmarkStart w:id="101" w:name="_Toc11986"/>
      <w:bookmarkStart w:id="102" w:name="_Toc79051538"/>
      <w:r>
        <w:rPr>
          <w:rFonts w:hint="eastAsia"/>
        </w:rPr>
        <w:t>采购异常</w:t>
      </w:r>
      <w:bookmarkEnd w:id="100"/>
      <w:bookmarkEnd w:id="101"/>
      <w:bookmarkEnd w:id="102"/>
    </w:p>
    <w:p w:rsidR="00445747" w:rsidRDefault="00F54051" w:rsidP="00226922"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445747" w:rsidRDefault="00F54051" w:rsidP="00226922">
      <w:r>
        <w:rPr>
          <w:rFonts w:hint="eastAsia"/>
          <w:b/>
        </w:rPr>
        <w:t>基本功能：</w:t>
      </w:r>
      <w:r>
        <w:rPr>
          <w:rFonts w:hint="eastAsia"/>
        </w:rPr>
        <w:t>提交采购异常信息。</w:t>
      </w:r>
    </w:p>
    <w:p w:rsidR="00445747" w:rsidRDefault="00F54051" w:rsidP="00226922">
      <w:pPr>
        <w:rPr>
          <w:b/>
        </w:rPr>
      </w:pPr>
      <w:r>
        <w:rPr>
          <w:rFonts w:hint="eastAsia"/>
          <w:b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rPr>
          <w:rFonts w:hint="eastAsia"/>
        </w:rPr>
        <w:t>采购异常</w:t>
      </w:r>
      <w:r>
        <w:t>”</w:t>
      </w:r>
      <w:r>
        <w:t>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4150" cy="2348230"/>
            <wp:effectExtent l="0" t="0" r="12700" b="1397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445747"/>
    <w:p w:rsidR="00445747" w:rsidRDefault="00F54051">
      <w:pPr>
        <w:pStyle w:val="1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新增异常</w:t>
      </w:r>
    </w:p>
    <w:p w:rsidR="00445747" w:rsidRDefault="00F54051"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“新增异常”</w:t>
      </w:r>
      <w:r>
        <w:t>按钮，进入标段选择页面。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64785" cy="2364740"/>
            <wp:effectExtent l="0" t="0" r="12065" b="16510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、异常类型分为现场变更、重新招标、延后变更</w:t>
      </w:r>
      <w:r>
        <w:rPr>
          <w:rFonts w:hint="eastAsia"/>
        </w:rPr>
        <w:t>3</w:t>
      </w:r>
      <w:r>
        <w:rPr>
          <w:rFonts w:hint="eastAsia"/>
        </w:rPr>
        <w:t>种方式，现场变更：直接变更招标方式，继续之后的流程；重新招标：标段以原招标方式重新预约场地，发布公告；延后变更：变更招标方式后重新预约场地，发布公告。</w:t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</w:t>
      </w:r>
      <w:r>
        <w:t>选择</w:t>
      </w:r>
      <w:r>
        <w:rPr>
          <w:rFonts w:hint="eastAsia"/>
        </w:rPr>
        <w:t>变更后采购方式，填写</w:t>
      </w:r>
      <w:r>
        <w:t>异常</w:t>
      </w:r>
      <w:r>
        <w:rPr>
          <w:rFonts w:hint="eastAsia"/>
        </w:rPr>
        <w:t>原因等</w:t>
      </w:r>
      <w:r>
        <w:t>信息，点击</w:t>
      </w:r>
      <w:r>
        <w:rPr>
          <w:rFonts w:hint="eastAsia"/>
        </w:rPr>
        <w:t>“下一步”</w:t>
      </w:r>
      <w:r>
        <w:t>按钮，进入事项处理页面。</w:t>
      </w:r>
    </w:p>
    <w:p w:rsidR="00445747" w:rsidRDefault="00F54051">
      <w:r>
        <w:rPr>
          <w:noProof/>
        </w:rPr>
        <w:drawing>
          <wp:inline distT="0" distB="0" distL="114300" distR="114300">
            <wp:extent cx="5260340" cy="2383790"/>
            <wp:effectExtent l="0" t="0" r="16510" b="16510"/>
            <wp:docPr id="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注：是否复制已报名单位，如勾选，之前报名的单位信息将在变更招标方式后保留。</w:t>
      </w: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</w:t>
      </w:r>
      <w:r>
        <w:rPr>
          <w:rFonts w:hint="eastAsia"/>
        </w:rPr>
        <w:t>重新招标相关电子件</w:t>
      </w:r>
      <w:r>
        <w:t>上传页面。</w:t>
      </w:r>
    </w:p>
    <w:p w:rsidR="00445747" w:rsidRDefault="00F54051">
      <w:r>
        <w:rPr>
          <w:noProof/>
        </w:rPr>
        <w:lastRenderedPageBreak/>
        <w:drawing>
          <wp:inline distT="0" distB="0" distL="114300" distR="114300">
            <wp:extent cx="5265420" cy="2026285"/>
            <wp:effectExtent l="0" t="0" r="11430" b="12065"/>
            <wp:docPr id="9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t>按提示，点击</w:t>
      </w:r>
      <w:r>
        <w:rPr>
          <w:rFonts w:hint="eastAsia"/>
        </w:rPr>
        <w:t>“选择电子件上传”</w:t>
      </w:r>
      <w:r>
        <w:t>按钮，上传</w:t>
      </w:r>
      <w:r>
        <w:rPr>
          <w:rFonts w:hint="eastAsia"/>
        </w:rPr>
        <w:t>新招标相关电子件。</w:t>
      </w:r>
      <w:r>
        <w:t>点击</w:t>
      </w:r>
      <w:r>
        <w:rPr>
          <w:rFonts w:hint="eastAsia"/>
        </w:rPr>
        <w:t>“提交备案”</w:t>
      </w:r>
      <w:r>
        <w:t>按钮，提交中心审核</w:t>
      </w:r>
      <w:r>
        <w:rPr>
          <w:rFonts w:hint="eastAsia"/>
        </w:rPr>
        <w:t>。完成新增操作。</w:t>
      </w:r>
    </w:p>
    <w:p w:rsidR="00445747" w:rsidRDefault="00F54051">
      <w:r>
        <w:rPr>
          <w:rFonts w:hint="eastAsia"/>
        </w:rPr>
        <w:t>5</w:t>
      </w:r>
      <w:r>
        <w:rPr>
          <w:rFonts w:hint="eastAsia"/>
        </w:rPr>
        <w:t>、点击“提交审核”按钮，提交采购异常至中心端审核，如下图：</w:t>
      </w:r>
    </w:p>
    <w:p w:rsidR="00445747" w:rsidRDefault="00F54051">
      <w:r>
        <w:rPr>
          <w:noProof/>
        </w:rPr>
        <w:drawing>
          <wp:inline distT="0" distB="0" distL="114300" distR="114300">
            <wp:extent cx="5260340" cy="2372995"/>
            <wp:effectExtent l="0" t="0" r="16510" b="8255"/>
            <wp:docPr id="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注：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①采购异常提交审核后，可以在“审核状态”列中查看其状态。</w:t>
      </w:r>
    </w:p>
    <w:p w:rsidR="00445747" w:rsidRDefault="00F54051"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②只有处于“编辑中”、“审核未通过”状态的采购异常才可以删除。</w:t>
      </w:r>
    </w:p>
    <w:p w:rsidR="00445747" w:rsidRDefault="00F54051">
      <w:pPr>
        <w:pStyle w:val="20"/>
      </w:pPr>
      <w:bookmarkStart w:id="103" w:name="_Toc17106"/>
      <w:bookmarkStart w:id="104" w:name="_Toc13812"/>
      <w:bookmarkStart w:id="105" w:name="_Toc16737"/>
      <w:bookmarkStart w:id="106" w:name="_Toc79051539"/>
      <w:r>
        <w:rPr>
          <w:rFonts w:hint="eastAsia"/>
        </w:rPr>
        <w:t>保证金管理</w:t>
      </w:r>
      <w:bookmarkEnd w:id="103"/>
      <w:bookmarkEnd w:id="104"/>
      <w:bookmarkEnd w:id="105"/>
      <w:bookmarkEnd w:id="106"/>
    </w:p>
    <w:p w:rsidR="00445747" w:rsidRDefault="00F54051">
      <w:pPr>
        <w:pStyle w:val="3"/>
      </w:pPr>
      <w:bookmarkStart w:id="107" w:name="_Toc23192"/>
      <w:bookmarkStart w:id="108" w:name="_Toc12833"/>
      <w:bookmarkStart w:id="109" w:name="_Toc12686"/>
      <w:bookmarkStart w:id="110" w:name="_Toc79051540"/>
      <w:r>
        <w:rPr>
          <w:rFonts w:hint="eastAsia"/>
        </w:rPr>
        <w:t>获取保证金账号</w:t>
      </w:r>
      <w:bookmarkEnd w:id="107"/>
      <w:bookmarkEnd w:id="108"/>
      <w:bookmarkEnd w:id="109"/>
      <w:bookmarkEnd w:id="110"/>
    </w:p>
    <w:p w:rsidR="00445747" w:rsidRDefault="00F54051" w:rsidP="00226922">
      <w:r>
        <w:rPr>
          <w:rFonts w:hint="eastAsia"/>
          <w:b/>
          <w:bCs/>
        </w:rPr>
        <w:t>前置条件：</w:t>
      </w:r>
      <w:r>
        <w:rPr>
          <w:rFonts w:hint="eastAsia"/>
        </w:rPr>
        <w:t>招标项目立项完成</w:t>
      </w:r>
    </w:p>
    <w:p w:rsidR="00445747" w:rsidRDefault="00F54051" w:rsidP="00226922">
      <w:r>
        <w:rPr>
          <w:rFonts w:hint="eastAsia"/>
          <w:b/>
          <w:bCs/>
        </w:rPr>
        <w:lastRenderedPageBreak/>
        <w:t>功能说明：</w:t>
      </w:r>
      <w:r>
        <w:rPr>
          <w:rFonts w:hint="eastAsia"/>
        </w:rPr>
        <w:t>获取保证金账号</w:t>
      </w:r>
    </w:p>
    <w:p w:rsidR="00445747" w:rsidRDefault="00F54051" w:rsidP="00226922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、选择“采购业务—保证金管理—获取保证金账号”菜单，进入标段列表页面。如下图：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6690" cy="2356485"/>
            <wp:effectExtent l="0" t="0" r="10160" b="5715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、点击“新增账号”按钮，进入挑选标段（包）页面，选择标段，点击“确认选择”按钮，进入查看保证金账号页面。如下图：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3515" cy="2331720"/>
            <wp:effectExtent l="0" t="0" r="13335" b="11430"/>
            <wp:docPr id="42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10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 w:rsidP="00226922">
      <w:pPr>
        <w:ind w:leftChars="200"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、点击“生成”按钮进行生成保证金子账号，如下图：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71135" cy="831850"/>
            <wp:effectExtent l="0" t="0" r="5715" b="6350"/>
            <wp:docPr id="42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10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3"/>
      </w:pPr>
      <w:bookmarkStart w:id="111" w:name="_Toc385"/>
      <w:bookmarkStart w:id="112" w:name="_Toc30665"/>
      <w:bookmarkStart w:id="113" w:name="_Toc4837"/>
      <w:bookmarkStart w:id="114" w:name="_Toc79051541"/>
      <w:r>
        <w:rPr>
          <w:rFonts w:hint="eastAsia"/>
        </w:rPr>
        <w:t>保证金信息查询</w:t>
      </w:r>
      <w:bookmarkEnd w:id="111"/>
      <w:bookmarkEnd w:id="112"/>
      <w:bookmarkEnd w:id="113"/>
      <w:bookmarkEnd w:id="114"/>
    </w:p>
    <w:p w:rsidR="00445747" w:rsidRDefault="00F54051" w:rsidP="00226922">
      <w:r>
        <w:rPr>
          <w:rFonts w:hint="eastAsia"/>
          <w:b/>
          <w:bCs/>
        </w:rPr>
        <w:lastRenderedPageBreak/>
        <w:t>前置条件：</w:t>
      </w:r>
      <w:r>
        <w:rPr>
          <w:rFonts w:hint="eastAsia"/>
        </w:rPr>
        <w:t>开标已到，缴纳实际截止</w:t>
      </w:r>
    </w:p>
    <w:p w:rsidR="00445747" w:rsidRDefault="00F54051" w:rsidP="00226922">
      <w:pPr>
        <w:rPr>
          <w:rFonts w:eastAsia="宋体"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查询保证金</w:t>
      </w:r>
    </w:p>
    <w:p w:rsidR="00445747" w:rsidRDefault="00F54051" w:rsidP="00226922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、选择“采购业务—保证金管理—获取保证金账号”菜单，进入标段列表页面。如下图：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57800" cy="2359025"/>
            <wp:effectExtent l="0" t="0" r="0" b="3175"/>
            <wp:docPr id="5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、保证金查询只能查询今日开标及已开标项目，未开标项目无法查询保证金缴纳情况。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75580" cy="2177415"/>
            <wp:effectExtent l="0" t="0" r="1270" b="13335"/>
            <wp:docPr id="42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10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rFonts w:eastAsia="宋体"/>
        </w:rPr>
      </w:pPr>
      <w:r>
        <w:rPr>
          <w:rFonts w:hint="eastAsia"/>
        </w:rPr>
        <w:t>3</w:t>
      </w:r>
      <w:r>
        <w:rPr>
          <w:rFonts w:hint="eastAsia"/>
        </w:rPr>
        <w:t>、点击数目，查看缴纳情况。（</w:t>
      </w:r>
      <w:r>
        <w:rPr>
          <w:rFonts w:hint="eastAsia"/>
          <w:color w:val="FF0000"/>
        </w:rPr>
        <w:t>数目只能看是否大于三家，目前保证金也支持线下保函形式，这边查询的是保证金骄傲的情况</w:t>
      </w:r>
      <w:r>
        <w:rPr>
          <w:rFonts w:hint="eastAsia"/>
        </w:rPr>
        <w:t>）</w:t>
      </w:r>
    </w:p>
    <w:p w:rsidR="00445747" w:rsidRDefault="00F54051">
      <w:pPr>
        <w:pStyle w:val="a5"/>
      </w:pPr>
      <w:r>
        <w:rPr>
          <w:noProof/>
        </w:rPr>
        <w:lastRenderedPageBreak/>
        <w:drawing>
          <wp:inline distT="0" distB="0" distL="114300" distR="114300">
            <wp:extent cx="5278120" cy="1369695"/>
            <wp:effectExtent l="0" t="0" r="17780" b="1905"/>
            <wp:docPr id="42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0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numPr>
          <w:ilvl w:val="0"/>
          <w:numId w:val="7"/>
        </w:numPr>
      </w:pPr>
      <w:r>
        <w:rPr>
          <w:rFonts w:hint="eastAsia"/>
        </w:rPr>
        <w:t>点击明细，即可查看保证金缴纳明细。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70500" cy="2099945"/>
            <wp:effectExtent l="0" t="0" r="6350" b="14605"/>
            <wp:docPr id="42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10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3"/>
      </w:pPr>
      <w:bookmarkStart w:id="115" w:name="_Toc12048"/>
      <w:bookmarkStart w:id="116" w:name="_Toc7829"/>
      <w:bookmarkStart w:id="117" w:name="_Toc7416"/>
      <w:bookmarkStart w:id="118" w:name="_Toc79051542"/>
      <w:r>
        <w:rPr>
          <w:rFonts w:hint="eastAsia"/>
        </w:rPr>
        <w:t>保证金退款申请</w:t>
      </w:r>
      <w:bookmarkEnd w:id="115"/>
      <w:bookmarkEnd w:id="116"/>
      <w:bookmarkEnd w:id="117"/>
      <w:bookmarkEnd w:id="118"/>
    </w:p>
    <w:p w:rsidR="00445747" w:rsidRDefault="00F54051" w:rsidP="00226922">
      <w:r>
        <w:rPr>
          <w:rFonts w:hint="eastAsia"/>
          <w:b/>
          <w:bCs/>
        </w:rPr>
        <w:t>前置条件：</w:t>
      </w:r>
      <w:r>
        <w:rPr>
          <w:rFonts w:hint="eastAsia"/>
        </w:rPr>
        <w:t>项目评完，中标通知书发布出去</w:t>
      </w:r>
    </w:p>
    <w:p w:rsidR="00445747" w:rsidRDefault="00F54051" w:rsidP="00226922">
      <w:r>
        <w:rPr>
          <w:rFonts w:hint="eastAsia"/>
          <w:b/>
          <w:bCs/>
        </w:rPr>
        <w:t>功能说明：</w:t>
      </w:r>
      <w:r>
        <w:rPr>
          <w:rFonts w:hint="eastAsia"/>
        </w:rPr>
        <w:t>保证金退款</w:t>
      </w:r>
    </w:p>
    <w:p w:rsidR="00445747" w:rsidRDefault="00F54051" w:rsidP="00226922"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、选择“采购业务—保证金管理—保证金退款申请”菜单，进入标段列表页面。如下图：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6690" cy="2356485"/>
            <wp:effectExtent l="0" t="0" r="10160" b="5715"/>
            <wp:docPr id="5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、点击“新增退款申请”，选择需要退款的标段，如下图：</w:t>
      </w:r>
    </w:p>
    <w:p w:rsidR="00445747" w:rsidRDefault="00F54051">
      <w:pPr>
        <w:pStyle w:val="a5"/>
      </w:pPr>
      <w:r>
        <w:rPr>
          <w:noProof/>
        </w:rPr>
        <w:lastRenderedPageBreak/>
        <w:drawing>
          <wp:inline distT="0" distB="0" distL="114300" distR="114300">
            <wp:extent cx="5271770" cy="2355215"/>
            <wp:effectExtent l="0" t="0" r="5080" b="6985"/>
            <wp:docPr id="429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10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、选择本批次退款信息，未中标保证金在中标通知书发布出去后可以选择退款（退款方式：网上自动退款、线下人工退款），中标保证金在合同备案完成后可以进行退款。如下图：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6690" cy="2411730"/>
            <wp:effectExtent l="0" t="0" r="10160" b="7620"/>
            <wp:docPr id="43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10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numPr>
          <w:ilvl w:val="0"/>
          <w:numId w:val="8"/>
        </w:numPr>
      </w:pPr>
      <w:r>
        <w:rPr>
          <w:rFonts w:hint="eastAsia"/>
        </w:rPr>
        <w:t>提交完成后，等待审核，网上自动退款。</w:t>
      </w:r>
    </w:p>
    <w:p w:rsidR="00445747" w:rsidRDefault="00F54051">
      <w:pPr>
        <w:pStyle w:val="20"/>
      </w:pPr>
      <w:bookmarkStart w:id="119" w:name="_Toc48895998"/>
      <w:bookmarkStart w:id="120" w:name="_Toc48943038"/>
      <w:bookmarkStart w:id="121" w:name="_Toc26983"/>
      <w:bookmarkStart w:id="122" w:name="_Toc15586"/>
      <w:bookmarkStart w:id="123" w:name="_Toc346701648"/>
      <w:bookmarkStart w:id="124" w:name="_Toc79051543"/>
      <w:r>
        <w:rPr>
          <w:rFonts w:hint="eastAsia"/>
        </w:rPr>
        <w:t>开标评标</w:t>
      </w:r>
      <w:bookmarkEnd w:id="119"/>
      <w:bookmarkEnd w:id="120"/>
      <w:bookmarkEnd w:id="121"/>
      <w:bookmarkEnd w:id="124"/>
    </w:p>
    <w:p w:rsidR="00445747" w:rsidRDefault="00F54051">
      <w:pPr>
        <w:pStyle w:val="3"/>
      </w:pPr>
      <w:bookmarkStart w:id="125" w:name="_Toc48895999"/>
      <w:bookmarkStart w:id="126" w:name="_Toc9558"/>
      <w:bookmarkStart w:id="127" w:name="_Toc79051544"/>
      <w:r>
        <w:rPr>
          <w:rFonts w:hint="eastAsia"/>
        </w:rPr>
        <w:t>开标情况录入</w:t>
      </w:r>
      <w:bookmarkEnd w:id="125"/>
      <w:bookmarkEnd w:id="126"/>
      <w:bookmarkEnd w:id="127"/>
    </w:p>
    <w:p w:rsidR="00445747" w:rsidRDefault="00F54051" w:rsidP="00226922">
      <w:pPr>
        <w:rPr>
          <w:rFonts w:ascii="思源宋体 CN ExtraLight" w:hAnsi="思源宋体 CN ExtraLight"/>
          <w:color w:val="000000" w:themeColor="text1"/>
        </w:rPr>
      </w:pPr>
      <w:r>
        <w:rPr>
          <w:rFonts w:ascii="思源宋体 CN ExtraLight" w:hAnsi="思源宋体 CN ExtraLight" w:hint="eastAsia"/>
          <w:b/>
          <w:color w:val="000000" w:themeColor="text1"/>
        </w:rPr>
        <w:t>前提条件：</w:t>
      </w:r>
      <w:r>
        <w:rPr>
          <w:rFonts w:ascii="思源宋体 CN ExtraLight" w:hAnsi="思源宋体 CN ExtraLight" w:hint="eastAsia"/>
          <w:color w:val="000000" w:themeColor="text1"/>
        </w:rPr>
        <w:t>开标时间已到。</w:t>
      </w:r>
    </w:p>
    <w:p w:rsidR="00445747" w:rsidRDefault="00F54051" w:rsidP="00226922">
      <w:pPr>
        <w:rPr>
          <w:rFonts w:ascii="思源宋体 CN ExtraLight" w:hAnsi="思源宋体 CN ExtraLight"/>
          <w:color w:val="000000" w:themeColor="text1"/>
        </w:rPr>
      </w:pPr>
      <w:r>
        <w:rPr>
          <w:rFonts w:ascii="思源宋体 CN ExtraLight" w:hAnsi="思源宋体 CN ExtraLight" w:hint="eastAsia"/>
          <w:b/>
          <w:color w:val="000000" w:themeColor="text1"/>
        </w:rPr>
        <w:t>基本功能：</w:t>
      </w:r>
      <w:r>
        <w:rPr>
          <w:rFonts w:ascii="思源宋体 CN ExtraLight" w:hAnsi="思源宋体 CN ExtraLight" w:hint="eastAsia"/>
          <w:color w:val="000000" w:themeColor="text1"/>
        </w:rPr>
        <w:t>录入开标详细情况。</w:t>
      </w:r>
    </w:p>
    <w:p w:rsidR="00445747" w:rsidRDefault="00F54051" w:rsidP="00226922">
      <w:pPr>
        <w:rPr>
          <w:rFonts w:ascii="思源宋体 CN ExtraLight" w:hAnsi="思源宋体 CN ExtraLight"/>
          <w:b/>
          <w:color w:val="000000" w:themeColor="text1"/>
        </w:rPr>
      </w:pPr>
      <w:r>
        <w:rPr>
          <w:rFonts w:ascii="思源宋体 CN ExtraLight" w:hAnsi="思源宋体 CN ExtraLight" w:hint="eastAsia"/>
          <w:b/>
          <w:color w:val="000000" w:themeColor="text1"/>
        </w:rPr>
        <w:t>操作步骤：</w:t>
      </w:r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、选择“采购业务—开标评标—开标情况录入”菜单，进入标段列表页面。如下图：</w:t>
      </w:r>
    </w:p>
    <w:p w:rsidR="00445747" w:rsidRDefault="00F54051">
      <w:pPr>
        <w:ind w:firstLineChars="0" w:firstLine="0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71770" cy="2381250"/>
            <wp:effectExtent l="0" t="0" r="5080" b="0"/>
            <wp:docPr id="5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、点击标段后方的“查看”图标，进入查看开标情况页面。如下图：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7325" cy="2181225"/>
            <wp:effectExtent l="0" t="0" r="9525" b="9525"/>
            <wp:docPr id="6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、进入开标情况录入页面，查看当前招标项目信息和投标单位信息，如下图：</w:t>
      </w:r>
    </w:p>
    <w:p w:rsidR="00445747" w:rsidRDefault="00F54051">
      <w:pPr>
        <w:pStyle w:val="23"/>
        <w:rPr>
          <w:rFonts w:eastAsia="宋体" w:hint="default"/>
        </w:rPr>
      </w:pPr>
      <w:r>
        <w:rPr>
          <w:noProof/>
        </w:rPr>
        <w:drawing>
          <wp:inline distT="0" distB="0" distL="114300" distR="114300">
            <wp:extent cx="5270500" cy="1971675"/>
            <wp:effectExtent l="0" t="0" r="6350" b="9525"/>
            <wp:docPr id="6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rFonts w:eastAsia="宋体"/>
        </w:rPr>
      </w:pPr>
      <w:r>
        <w:rPr>
          <w:rFonts w:hint="eastAsia"/>
        </w:rPr>
        <w:t>4</w:t>
      </w:r>
      <w:r>
        <w:rPr>
          <w:rFonts w:hint="eastAsia"/>
        </w:rPr>
        <w:t>、在</w:t>
      </w:r>
      <w:r>
        <w:rPr>
          <w:rFonts w:hint="eastAsia"/>
        </w:rPr>
        <w:t>03</w:t>
      </w:r>
      <w:r>
        <w:rPr>
          <w:rFonts w:hint="eastAsia"/>
        </w:rPr>
        <w:t>投标单位信息模块点击“进入”按钮，进入开标情况页面，填写相关信息，点击“修改保存”，如下图：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70500" cy="2079625"/>
            <wp:effectExtent l="0" t="0" r="6350" b="15875"/>
            <wp:docPr id="6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numPr>
          <w:ilvl w:val="0"/>
          <w:numId w:val="8"/>
        </w:numPr>
      </w:pPr>
      <w:r>
        <w:rPr>
          <w:rFonts w:hint="eastAsia"/>
        </w:rPr>
        <w:t>完善开标情况录入后，点击进入评标室人员，在进入评标室人员模块点击“查找人员”按钮进入页面，可进行搜索人员相关信息，找到对应人员，点击“确认选择”，如下图：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71770" cy="878840"/>
            <wp:effectExtent l="0" t="0" r="5080" b="16510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2245" cy="2309495"/>
            <wp:effectExtent l="0" t="0" r="14605" b="14605"/>
            <wp:docPr id="6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rPr>
          <w:rFonts w:eastAsia="宋体"/>
        </w:rPr>
      </w:pPr>
      <w:r>
        <w:rPr>
          <w:rFonts w:hint="eastAsia"/>
        </w:rPr>
        <w:t>6</w:t>
      </w:r>
      <w:r>
        <w:rPr>
          <w:rFonts w:hint="eastAsia"/>
        </w:rPr>
        <w:t>、在</w:t>
      </w:r>
      <w:r>
        <w:rPr>
          <w:rFonts w:hint="eastAsia"/>
        </w:rPr>
        <w:t>01</w:t>
      </w:r>
      <w:r>
        <w:rPr>
          <w:rFonts w:hint="eastAsia"/>
        </w:rPr>
        <w:t>进入评标室人员模块点击“新增人员”按钮进入页面，填写人员信息，选择人员类型，点击“修改保存”，如下图：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9865" cy="2360930"/>
            <wp:effectExtent l="0" t="0" r="6985" b="1270"/>
            <wp:docPr id="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7</w:t>
      </w:r>
      <w:r>
        <w:rPr>
          <w:rFonts w:hint="eastAsia"/>
        </w:rPr>
        <w:t>、完善所有信息后，点击“开标结束”按钮可结束开标情况，如下图：</w:t>
      </w:r>
    </w:p>
    <w:p w:rsidR="00445747" w:rsidRDefault="00F54051">
      <w:pPr>
        <w:pStyle w:val="23"/>
        <w:rPr>
          <w:rFonts w:hint="default"/>
          <w:b/>
          <w:bCs/>
        </w:rPr>
      </w:pPr>
      <w:r>
        <w:rPr>
          <w:noProof/>
        </w:rPr>
        <w:drawing>
          <wp:inline distT="0" distB="0" distL="114300" distR="114300">
            <wp:extent cx="5261610" cy="2044065"/>
            <wp:effectExtent l="0" t="0" r="15240" b="13335"/>
            <wp:docPr id="6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pPr>
        <w:pStyle w:val="3"/>
      </w:pPr>
      <w:bookmarkStart w:id="128" w:name="_Toc48896000"/>
      <w:bookmarkStart w:id="129" w:name="_Toc10819"/>
      <w:bookmarkStart w:id="130" w:name="_Toc79051545"/>
      <w:r>
        <w:rPr>
          <w:rFonts w:hint="eastAsia"/>
        </w:rPr>
        <w:t>评标情况录入</w:t>
      </w:r>
      <w:bookmarkEnd w:id="128"/>
      <w:bookmarkEnd w:id="129"/>
      <w:bookmarkEnd w:id="130"/>
    </w:p>
    <w:p w:rsidR="00445747" w:rsidRDefault="00F54051" w:rsidP="00226922">
      <w:pPr>
        <w:rPr>
          <w:rFonts w:ascii="思源宋体 CN ExtraLight" w:hAnsi="思源宋体 CN ExtraLight"/>
          <w:b/>
          <w:color w:val="000000" w:themeColor="text1"/>
        </w:rPr>
      </w:pPr>
      <w:r>
        <w:rPr>
          <w:rFonts w:ascii="思源宋体 CN ExtraLight" w:hAnsi="思源宋体 CN ExtraLight" w:hint="eastAsia"/>
          <w:b/>
          <w:color w:val="000000" w:themeColor="text1"/>
        </w:rPr>
        <w:t>前提条件：</w:t>
      </w:r>
      <w:r>
        <w:rPr>
          <w:rFonts w:ascii="思源宋体 CN ExtraLight" w:hAnsi="思源宋体 CN ExtraLight" w:hint="eastAsia"/>
          <w:color w:val="000000" w:themeColor="text1"/>
        </w:rPr>
        <w:t>开标时间已到。</w:t>
      </w:r>
    </w:p>
    <w:p w:rsidR="00445747" w:rsidRDefault="00F54051" w:rsidP="00226922">
      <w:pPr>
        <w:rPr>
          <w:rFonts w:ascii="思源宋体 CN ExtraLight" w:hAnsi="思源宋体 CN ExtraLight"/>
          <w:color w:val="000000" w:themeColor="text1"/>
        </w:rPr>
      </w:pPr>
      <w:r>
        <w:rPr>
          <w:rFonts w:ascii="思源宋体 CN ExtraLight" w:hAnsi="思源宋体 CN ExtraLight" w:hint="eastAsia"/>
          <w:b/>
          <w:color w:val="000000" w:themeColor="text1"/>
        </w:rPr>
        <w:t>基本功能：</w:t>
      </w:r>
      <w:r>
        <w:rPr>
          <w:rFonts w:ascii="思源宋体 CN ExtraLight" w:hAnsi="思源宋体 CN ExtraLight" w:hint="eastAsia"/>
          <w:color w:val="000000" w:themeColor="text1"/>
        </w:rPr>
        <w:t>录入评标信息、评标结果。</w:t>
      </w:r>
    </w:p>
    <w:p w:rsidR="00445747" w:rsidRDefault="00F54051" w:rsidP="00226922">
      <w:pPr>
        <w:rPr>
          <w:rFonts w:ascii="思源宋体 CN ExtraLight" w:hAnsi="思源宋体 CN ExtraLight"/>
          <w:b/>
          <w:color w:val="000000" w:themeColor="text1"/>
        </w:rPr>
      </w:pPr>
      <w:r>
        <w:rPr>
          <w:rFonts w:ascii="思源宋体 CN ExtraLight" w:hAnsi="思源宋体 CN ExtraLight" w:hint="eastAsia"/>
          <w:b/>
          <w:color w:val="000000" w:themeColor="text1"/>
        </w:rPr>
        <w:t>操作流程：</w:t>
      </w:r>
      <w:bookmarkEnd w:id="122"/>
      <w:bookmarkEnd w:id="123"/>
    </w:p>
    <w:p w:rsidR="00445747" w:rsidRDefault="00F54051">
      <w:r>
        <w:rPr>
          <w:rFonts w:hint="eastAsia"/>
        </w:rPr>
        <w:t>1</w:t>
      </w:r>
      <w:r>
        <w:rPr>
          <w:rFonts w:hint="eastAsia"/>
        </w:rPr>
        <w:t>、选择“采购业务—开标评标—评标情况录入”菜单，进入标段列表页面。如下图：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6690" cy="2348230"/>
            <wp:effectExtent l="0" t="0" r="10160" b="13970"/>
            <wp:docPr id="6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2</w:t>
      </w:r>
      <w:r>
        <w:rPr>
          <w:rFonts w:hint="eastAsia"/>
        </w:rPr>
        <w:t>、点击标段后方的“进入”图标，进入查看评标情况页面。如下图：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4310" cy="2289810"/>
            <wp:effectExtent l="0" t="0" r="2540" b="15240"/>
            <wp:docPr id="7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3</w:t>
      </w:r>
      <w:r>
        <w:rPr>
          <w:rFonts w:hint="eastAsia"/>
        </w:rPr>
        <w:t>、选择“评标信息”子菜单，点击“获取评标数据”按钮同步评标信息。如下图：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4150" cy="2298065"/>
            <wp:effectExtent l="0" t="0" r="12700" b="6985"/>
            <wp:docPr id="7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4</w:t>
      </w:r>
      <w:r>
        <w:rPr>
          <w:rFonts w:hint="eastAsia"/>
        </w:rPr>
        <w:t>、在评标信息栏，填写评标方式、评标报告等信息，点击“修改保存”按钮保存信息。如下图：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6055" cy="857885"/>
            <wp:effectExtent l="0" t="0" r="10795" b="18415"/>
            <wp:docPr id="38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6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5</w:t>
      </w:r>
      <w:r>
        <w:rPr>
          <w:rFonts w:hint="eastAsia"/>
        </w:rPr>
        <w:t>、选择“评标结果”子菜单，进入修改评标情况页面。如下图：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1661795"/>
            <wp:effectExtent l="0" t="0" r="10160" b="14605"/>
            <wp:docPr id="7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6</w:t>
      </w:r>
      <w:r>
        <w:rPr>
          <w:rFonts w:hint="eastAsia"/>
        </w:rPr>
        <w:t>、点击“标段流标”按钮可进行流标操作，如下图：</w:t>
      </w:r>
    </w:p>
    <w:p w:rsidR="00445747" w:rsidRDefault="00F54051">
      <w:pPr>
        <w:pStyle w:val="23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3040" cy="1896745"/>
            <wp:effectExtent l="0" t="0" r="3810" b="8255"/>
            <wp:docPr id="7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7" w:rsidRDefault="00F54051">
      <w:r>
        <w:rPr>
          <w:rFonts w:hint="eastAsia"/>
        </w:rPr>
        <w:t>6</w:t>
      </w:r>
      <w:r>
        <w:rPr>
          <w:rFonts w:hint="eastAsia"/>
        </w:rPr>
        <w:t>、在评标结果栏，可以修改投标单位的评分，还可以选择是否放弃中标或是否废标，如选择废标，则需要输入废标原因</w:t>
      </w:r>
      <w:bookmarkStart w:id="131" w:name="_GoBack"/>
      <w:bookmarkEnd w:id="131"/>
      <w:r>
        <w:rPr>
          <w:rFonts w:hint="eastAsia"/>
        </w:rPr>
        <w:t>和废标详细情况等信息。信息修改完成后，点击“评标结束”按钮结束评标。如下图：</w:t>
      </w:r>
    </w:p>
    <w:p w:rsidR="00445747" w:rsidRDefault="00F54051">
      <w:pPr>
        <w:pStyle w:val="a5"/>
      </w:pPr>
      <w:r>
        <w:rPr>
          <w:noProof/>
        </w:rPr>
        <w:drawing>
          <wp:inline distT="0" distB="0" distL="114300" distR="114300">
            <wp:extent cx="5266055" cy="1406525"/>
            <wp:effectExtent l="0" t="0" r="10795" b="3175"/>
            <wp:docPr id="7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747" w:rsidSect="00445747"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3F0" w:rsidRDefault="00AE03F0">
      <w:pPr>
        <w:spacing w:line="240" w:lineRule="auto"/>
      </w:pPr>
      <w:r>
        <w:separator/>
      </w:r>
    </w:p>
  </w:endnote>
  <w:endnote w:type="continuationSeparator" w:id="1">
    <w:p w:rsidR="00AE03F0" w:rsidRDefault="00AE03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宋体 CN Light">
    <w:altName w:val="Arial Unicode MS"/>
    <w:charset w:val="86"/>
    <w:family w:val="roman"/>
    <w:pitch w:val="default"/>
    <w:sig w:usb0="00000000" w:usb1="2ADF3C10" w:usb2="00000016" w:usb3="00000000" w:csb0="60060107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0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思源黑体 CN Regular"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445747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445747">
    <w:pPr>
      <w:pStyle w:val="a3"/>
      <w:pBdr>
        <w:top w:val="single" w:sz="24" w:space="0" w:color="9BBB59"/>
      </w:pBdr>
      <w:rPr>
        <w:i/>
        <w:iCs/>
        <w:color w:val="8C8C8C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445747">
    <w:pPr>
      <w:pStyle w:val="a3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E1243E">
    <w:pPr>
      <w:pStyle w:val="a3"/>
      <w:pBdr>
        <w:top w:val="single" w:sz="24" w:space="5" w:color="9BBB59"/>
      </w:pBdr>
      <w:snapToGrid/>
      <w:spacing w:line="240" w:lineRule="auto"/>
      <w:rPr>
        <w:rFonts w:eastAsia="思源宋体 CN Light"/>
      </w:rPr>
    </w:pPr>
    <w:r>
      <w:rPr>
        <w:rFonts w:eastAsia="思源宋体 CN Ligh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08pt;margin-top:0;width:2in;height:2in;z-index:251660288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Zn51U1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SVju0AAAAAUBAAAPAAAAAAAAAAEAIAAAACIAAABkcnMvZG93bnJldi54bWxQSwEC&#10;FAAUAAAACACHTuJABmfnVTUCAABlBAAADgAAAAAAAAABACAAAAAfAQAAZHJzL2Uyb0RvYy54bWxQ&#10;SwUGAAAAAAYABgBZAQAAxgUAAAAA&#10;" filled="f" stroked="f" strokeweight=".5pt">
          <v:textbox style="mso-fit-shape-to-text:t" inset="0,0,0,0">
            <w:txbxContent>
              <w:p w:rsidR="00445747" w:rsidRDefault="00E1243E">
                <w:pPr>
                  <w:pStyle w:val="a3"/>
                  <w:rPr>
                    <w:rFonts w:eastAsia="思源宋体 CN Light"/>
                  </w:rPr>
                </w:pPr>
                <w:r>
                  <w:rPr>
                    <w:rFonts w:eastAsia="思源宋体 CN Light" w:hint="eastAsia"/>
                  </w:rPr>
                  <w:fldChar w:fldCharType="begin"/>
                </w:r>
                <w:r w:rsidR="00F54051">
                  <w:rPr>
                    <w:rFonts w:eastAsia="思源宋体 CN Light" w:hint="eastAsia"/>
                  </w:rPr>
                  <w:instrText xml:space="preserve"> PAGE  \* MERGEFORMAT </w:instrText>
                </w:r>
                <w:r>
                  <w:rPr>
                    <w:rFonts w:eastAsia="思源宋体 CN Light" w:hint="eastAsia"/>
                  </w:rPr>
                  <w:fldChar w:fldCharType="separate"/>
                </w:r>
                <w:r w:rsidR="0005447F">
                  <w:rPr>
                    <w:rFonts w:eastAsia="思源宋体 CN Light"/>
                    <w:noProof/>
                  </w:rPr>
                  <w:t>1</w:t>
                </w:r>
                <w:r>
                  <w:rPr>
                    <w:rFonts w:eastAsia="思源宋体 CN Light" w:hint="eastAsia"/>
                  </w:rPr>
                  <w:fldChar w:fldCharType="end"/>
                </w:r>
                <w:r w:rsidR="00F54051">
                  <w:rPr>
                    <w:rFonts w:eastAsia="思源宋体 CN Light" w:hint="eastAsia"/>
                  </w:rPr>
                  <w:t>/</w:t>
                </w:r>
                <w:r w:rsidR="00F54051">
                  <w:rPr>
                    <w:rFonts w:hint="eastAsia"/>
                  </w:rPr>
                  <w:t>46</w:t>
                </w:r>
              </w:p>
            </w:txbxContent>
          </v:textbox>
          <w10:wrap anchorx="margin"/>
        </v:shape>
      </w:pict>
    </w:r>
    <w:r w:rsidR="00F54051">
      <w:rPr>
        <w:rFonts w:eastAsia="思源宋体 CN Light" w:hint="eastAsia"/>
        <w:color w:val="8C8C8C"/>
      </w:rPr>
      <w:t>国泰新点软件股份有限公司</w:t>
    </w:r>
    <w:r w:rsidR="00F54051">
      <w:rPr>
        <w:rFonts w:eastAsia="思源宋体 CN Light" w:hint="eastAsia"/>
        <w:color w:val="8C8C8C"/>
      </w:rPr>
      <w:t xml:space="preserve"> 0512-58188000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3F0" w:rsidRDefault="00AE03F0">
      <w:pPr>
        <w:spacing w:line="240" w:lineRule="auto"/>
      </w:pPr>
      <w:r>
        <w:separator/>
      </w:r>
    </w:p>
  </w:footnote>
  <w:footnote w:type="continuationSeparator" w:id="1">
    <w:p w:rsidR="00AE03F0" w:rsidRDefault="00AE03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445747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F54051">
    <w:pPr>
      <w:pStyle w:val="a4"/>
      <w:pBdr>
        <w:bottom w:val="none" w:sz="0" w:space="1" w:color="auto"/>
      </w:pBdr>
      <w:spacing w:line="240" w:lineRule="auto"/>
      <w:ind w:firstLineChars="0" w:firstLine="0"/>
      <w:rPr>
        <w:rFonts w:ascii="Cambria" w:hAnsi="Cambria"/>
      </w:rPr>
    </w:pPr>
    <w:r>
      <w:rPr>
        <w:rFonts w:ascii="宋体" w:hAnsi="宋体" w:hint="eastAsia"/>
      </w:rPr>
      <w:t>中国石化物资电子招标投标交易平台操作手册</w:t>
    </w:r>
  </w:p>
  <w:p w:rsidR="00445747" w:rsidRDefault="00445747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445747">
    <w:pPr>
      <w:pStyle w:val="a4"/>
      <w:ind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47" w:rsidRDefault="00F54051">
    <w:pPr>
      <w:pStyle w:val="a4"/>
      <w:pBdr>
        <w:bottom w:val="thickThinSmallGap" w:sz="24" w:space="1" w:color="622423"/>
      </w:pBdr>
      <w:snapToGrid/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12065" b="7620"/>
          <wp:docPr id="431" name="图片 43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" name="图片 43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葫芦岛电子招投标交易台采购代理操作手册</w:t>
    </w:r>
  </w:p>
  <w:p w:rsidR="00445747" w:rsidRDefault="00445747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3A187E"/>
    <w:multiLevelType w:val="singleLevel"/>
    <w:tmpl w:val="933A187E"/>
    <w:lvl w:ilvl="0">
      <w:start w:val="4"/>
      <w:numFmt w:val="decimal"/>
      <w:suff w:val="nothing"/>
      <w:lvlText w:val="%1、"/>
      <w:lvlJc w:val="left"/>
    </w:lvl>
  </w:abstractNum>
  <w:abstractNum w:abstractNumId="1">
    <w:nsid w:val="B107A5F2"/>
    <w:multiLevelType w:val="multilevel"/>
    <w:tmpl w:val="B107A5F2"/>
    <w:lvl w:ilvl="0">
      <w:start w:val="1"/>
      <w:numFmt w:val="decimal"/>
      <w:pStyle w:val="1"/>
      <w:lvlText w:val="%1"/>
      <w:lvlJc w:val="left"/>
      <w:pPr>
        <w:ind w:left="993" w:hanging="425"/>
      </w:pPr>
      <w:rPr>
        <w:rFonts w:hint="eastAsia"/>
        <w:lang w:val="en-US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C705BF7A"/>
    <w:multiLevelType w:val="singleLevel"/>
    <w:tmpl w:val="C705BF7A"/>
    <w:lvl w:ilvl="0">
      <w:start w:val="4"/>
      <w:numFmt w:val="decimal"/>
      <w:suff w:val="nothing"/>
      <w:lvlText w:val="%1、"/>
      <w:lvlJc w:val="left"/>
    </w:lvl>
  </w:abstractNum>
  <w:abstractNum w:abstractNumId="3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>
    <w:nsid w:val="3E3D69C1"/>
    <w:multiLevelType w:val="multilevel"/>
    <w:tmpl w:val="3E3D69C1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55B42F1F"/>
    <w:multiLevelType w:val="multilevel"/>
    <w:tmpl w:val="55B42F1F"/>
    <w:lvl w:ilvl="0">
      <w:start w:val="1"/>
      <w:numFmt w:val="chineseCountingThousand"/>
      <w:pStyle w:val="10"/>
      <w:suff w:val="nothing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0"/>
      <w:isLgl/>
      <w:suff w:val="nothing"/>
      <w:lvlText w:val="%1.%2、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suff w:val="nothing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6">
    <w:nsid w:val="6A2F4AB3"/>
    <w:multiLevelType w:val="multilevel"/>
    <w:tmpl w:val="6A2F4AB3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0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>
    <w:nsid w:val="799C06EC"/>
    <w:multiLevelType w:val="singleLevel"/>
    <w:tmpl w:val="799C06EC"/>
    <w:lvl w:ilvl="0">
      <w:start w:val="3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845507B"/>
    <w:rsid w:val="0005447F"/>
    <w:rsid w:val="002165D5"/>
    <w:rsid w:val="00226922"/>
    <w:rsid w:val="00445747"/>
    <w:rsid w:val="00AE03F0"/>
    <w:rsid w:val="00E1243E"/>
    <w:rsid w:val="00ED73EB"/>
    <w:rsid w:val="00F54051"/>
    <w:rsid w:val="053B5AC2"/>
    <w:rsid w:val="158431AA"/>
    <w:rsid w:val="178F68F2"/>
    <w:rsid w:val="23687BCA"/>
    <w:rsid w:val="25496FD5"/>
    <w:rsid w:val="25FA0393"/>
    <w:rsid w:val="298B3178"/>
    <w:rsid w:val="30CB1FFD"/>
    <w:rsid w:val="3F86572A"/>
    <w:rsid w:val="41BE4319"/>
    <w:rsid w:val="4ABE67E6"/>
    <w:rsid w:val="4FF73B4E"/>
    <w:rsid w:val="52452033"/>
    <w:rsid w:val="58105374"/>
    <w:rsid w:val="61C8510D"/>
    <w:rsid w:val="64C07FF2"/>
    <w:rsid w:val="6D7D692F"/>
    <w:rsid w:val="7166234D"/>
    <w:rsid w:val="77B21D36"/>
    <w:rsid w:val="7845507B"/>
    <w:rsid w:val="7B11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1"/>
    <w:qFormat/>
    <w:rsid w:val="00445747"/>
    <w:pPr>
      <w:widowControl w:val="0"/>
      <w:spacing w:line="360" w:lineRule="auto"/>
      <w:ind w:firstLineChars="200" w:firstLine="420"/>
    </w:pPr>
    <w:rPr>
      <w:rFonts w:ascii="Times New Roman" w:eastAsia="思源宋体 CN Light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qFormat/>
    <w:rsid w:val="00445747"/>
    <w:pPr>
      <w:keepLines/>
      <w:numPr>
        <w:numId w:val="1"/>
      </w:numPr>
      <w:tabs>
        <w:tab w:val="left" w:pos="425"/>
      </w:tabs>
      <w:spacing w:before="120" w:after="120"/>
      <w:ind w:left="0" w:firstLineChars="0" w:firstLine="0"/>
      <w:jc w:val="both"/>
      <w:outlineLvl w:val="0"/>
    </w:pPr>
    <w:rPr>
      <w:b/>
      <w:bCs/>
      <w:kern w:val="44"/>
      <w:sz w:val="32"/>
      <w:szCs w:val="28"/>
    </w:rPr>
  </w:style>
  <w:style w:type="paragraph" w:styleId="20">
    <w:name w:val="heading 2"/>
    <w:basedOn w:val="a"/>
    <w:next w:val="a"/>
    <w:qFormat/>
    <w:rsid w:val="00445747"/>
    <w:pPr>
      <w:keepLines/>
      <w:numPr>
        <w:ilvl w:val="1"/>
        <w:numId w:val="1"/>
      </w:numPr>
      <w:tabs>
        <w:tab w:val="left" w:pos="567"/>
      </w:tabs>
      <w:spacing w:before="120" w:after="120"/>
      <w:ind w:left="0" w:firstLineChars="0" w:firstLine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445747"/>
    <w:pPr>
      <w:keepLines/>
      <w:numPr>
        <w:ilvl w:val="2"/>
        <w:numId w:val="1"/>
      </w:numPr>
      <w:tabs>
        <w:tab w:val="left" w:pos="567"/>
      </w:tabs>
      <w:spacing w:before="120" w:after="120"/>
      <w:ind w:left="0" w:firstLineChars="0" w:firstLine="0"/>
      <w:jc w:val="both"/>
      <w:outlineLvl w:val="2"/>
    </w:pPr>
    <w:rPr>
      <w:b/>
      <w:bCs/>
      <w:sz w:val="28"/>
      <w:szCs w:val="18"/>
    </w:rPr>
  </w:style>
  <w:style w:type="paragraph" w:styleId="40">
    <w:name w:val="heading 4"/>
    <w:basedOn w:val="a"/>
    <w:next w:val="a"/>
    <w:qFormat/>
    <w:rsid w:val="00445747"/>
    <w:pPr>
      <w:keepNext/>
      <w:keepLines/>
      <w:numPr>
        <w:ilvl w:val="3"/>
        <w:numId w:val="2"/>
      </w:numPr>
      <w:spacing w:before="120" w:after="120"/>
      <w:ind w:left="0" w:firstLineChars="0" w:firstLine="0"/>
      <w:outlineLvl w:val="3"/>
    </w:pPr>
    <w:rPr>
      <w:rFonts w:ascii="思源宋体 CN ExtraLight" w:eastAsia="思源宋体 CN ExtraLight" w:hAnsi="思源宋体 CN ExtraLight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 首行缩进:  2 字符"/>
    <w:basedOn w:val="a"/>
    <w:qFormat/>
    <w:rsid w:val="00445747"/>
    <w:pPr>
      <w:ind w:firstLine="480"/>
    </w:pPr>
    <w:rPr>
      <w:rFonts w:ascii="Calibri" w:hAnsi="Calibri" w:cs="宋体"/>
      <w:color w:val="000000"/>
      <w:szCs w:val="20"/>
    </w:rPr>
  </w:style>
  <w:style w:type="paragraph" w:styleId="30">
    <w:name w:val="toc 3"/>
    <w:basedOn w:val="a"/>
    <w:next w:val="a"/>
    <w:uiPriority w:val="39"/>
    <w:rsid w:val="00445747"/>
    <w:pPr>
      <w:spacing w:line="240" w:lineRule="auto"/>
      <w:ind w:firstLineChars="400" w:firstLine="840"/>
    </w:pPr>
  </w:style>
  <w:style w:type="paragraph" w:styleId="a3">
    <w:name w:val="footer"/>
    <w:basedOn w:val="a"/>
    <w:uiPriority w:val="99"/>
    <w:qFormat/>
    <w:rsid w:val="00445747"/>
    <w:pPr>
      <w:tabs>
        <w:tab w:val="center" w:pos="4153"/>
        <w:tab w:val="right" w:pos="8306"/>
      </w:tabs>
      <w:snapToGrid w:val="0"/>
      <w:ind w:firstLineChars="0" w:firstLine="0"/>
      <w:jc w:val="center"/>
    </w:pPr>
    <w:rPr>
      <w:rFonts w:eastAsia="宋体"/>
      <w:sz w:val="18"/>
      <w:szCs w:val="18"/>
    </w:rPr>
  </w:style>
  <w:style w:type="paragraph" w:styleId="a4">
    <w:name w:val="header"/>
    <w:basedOn w:val="a"/>
    <w:uiPriority w:val="99"/>
    <w:qFormat/>
    <w:rsid w:val="0044574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rsid w:val="00445747"/>
    <w:pPr>
      <w:spacing w:line="240" w:lineRule="auto"/>
      <w:ind w:firstLineChars="0" w:firstLine="0"/>
    </w:pPr>
  </w:style>
  <w:style w:type="paragraph" w:styleId="22">
    <w:name w:val="toc 2"/>
    <w:basedOn w:val="a"/>
    <w:next w:val="a"/>
    <w:uiPriority w:val="39"/>
    <w:rsid w:val="00445747"/>
    <w:pPr>
      <w:spacing w:line="240" w:lineRule="auto"/>
    </w:pPr>
  </w:style>
  <w:style w:type="paragraph" w:customStyle="1" w:styleId="1">
    <w:name w:val="商务1"/>
    <w:basedOn w:val="a"/>
    <w:next w:val="a"/>
    <w:uiPriority w:val="99"/>
    <w:qFormat/>
    <w:rsid w:val="00445747"/>
    <w:pPr>
      <w:numPr>
        <w:numId w:val="3"/>
      </w:numPr>
      <w:spacing w:before="100" w:beforeAutospacing="1" w:after="100" w:afterAutospacing="1"/>
      <w:jc w:val="both"/>
      <w:outlineLvl w:val="0"/>
    </w:pPr>
    <w:rPr>
      <w:rFonts w:ascii="Calibri" w:eastAsia="黑体" w:hAnsi="Calibri"/>
      <w:b/>
      <w:sz w:val="36"/>
      <w:szCs w:val="22"/>
    </w:rPr>
  </w:style>
  <w:style w:type="paragraph" w:customStyle="1" w:styleId="2">
    <w:name w:val="商务2"/>
    <w:basedOn w:val="1"/>
    <w:next w:val="a"/>
    <w:qFormat/>
    <w:rsid w:val="00445747"/>
    <w:pPr>
      <w:numPr>
        <w:ilvl w:val="1"/>
      </w:numPr>
      <w:outlineLvl w:val="1"/>
    </w:pPr>
    <w:rPr>
      <w:sz w:val="32"/>
    </w:rPr>
  </w:style>
  <w:style w:type="paragraph" w:customStyle="1" w:styleId="31">
    <w:name w:val="商务3"/>
    <w:basedOn w:val="2"/>
    <w:next w:val="a"/>
    <w:uiPriority w:val="99"/>
    <w:qFormat/>
    <w:rsid w:val="00445747"/>
    <w:pPr>
      <w:outlineLvl w:val="2"/>
    </w:pPr>
    <w:rPr>
      <w:sz w:val="30"/>
    </w:rPr>
  </w:style>
  <w:style w:type="paragraph" w:customStyle="1" w:styleId="4">
    <w:name w:val="商务4"/>
    <w:basedOn w:val="31"/>
    <w:next w:val="a"/>
    <w:qFormat/>
    <w:rsid w:val="00445747"/>
    <w:pPr>
      <w:numPr>
        <w:ilvl w:val="3"/>
      </w:numPr>
      <w:outlineLvl w:val="3"/>
    </w:pPr>
    <w:rPr>
      <w:sz w:val="32"/>
    </w:rPr>
  </w:style>
  <w:style w:type="paragraph" w:customStyle="1" w:styleId="5">
    <w:name w:val="商务5"/>
    <w:basedOn w:val="a"/>
    <w:qFormat/>
    <w:rsid w:val="00445747"/>
    <w:pPr>
      <w:numPr>
        <w:ilvl w:val="4"/>
        <w:numId w:val="3"/>
      </w:numPr>
    </w:pPr>
    <w:rPr>
      <w:sz w:val="32"/>
    </w:rPr>
  </w:style>
  <w:style w:type="paragraph" w:customStyle="1" w:styleId="a5">
    <w:name w:val="图"/>
    <w:basedOn w:val="a"/>
    <w:qFormat/>
    <w:rsid w:val="00445747"/>
    <w:pPr>
      <w:ind w:firstLineChars="0" w:firstLine="0"/>
      <w:jc w:val="center"/>
    </w:pPr>
    <w:rPr>
      <w:rFonts w:ascii="Calibri" w:hAnsi="Calibri" w:cs="宋体"/>
      <w:color w:val="000000"/>
      <w:szCs w:val="20"/>
    </w:rPr>
  </w:style>
  <w:style w:type="paragraph" w:customStyle="1" w:styleId="12">
    <w:name w:val="1"/>
    <w:basedOn w:val="a"/>
    <w:qFormat/>
    <w:rsid w:val="00445747"/>
    <w:pPr>
      <w:ind w:firstLineChars="0" w:firstLine="0"/>
    </w:pPr>
  </w:style>
  <w:style w:type="paragraph" w:customStyle="1" w:styleId="13">
    <w:name w:val="列出段落1"/>
    <w:basedOn w:val="a"/>
    <w:uiPriority w:val="34"/>
    <w:qFormat/>
    <w:rsid w:val="00445747"/>
  </w:style>
  <w:style w:type="paragraph" w:customStyle="1" w:styleId="23">
    <w:name w:val="样式2"/>
    <w:basedOn w:val="a"/>
    <w:qFormat/>
    <w:rsid w:val="00445747"/>
    <w:pPr>
      <w:autoSpaceDE w:val="0"/>
      <w:autoSpaceDN w:val="0"/>
      <w:ind w:firstLineChars="0" w:firstLine="0"/>
      <w:jc w:val="center"/>
    </w:pPr>
    <w:rPr>
      <w:rFonts w:hint="eastAsia"/>
    </w:rPr>
  </w:style>
  <w:style w:type="paragraph" w:styleId="a6">
    <w:name w:val="Balloon Text"/>
    <w:basedOn w:val="a"/>
    <w:link w:val="Char"/>
    <w:rsid w:val="0022692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226922"/>
    <w:rPr>
      <w:rFonts w:ascii="Times New Roman" w:eastAsia="思源宋体 CN Light" w:hAnsi="Times New Roman" w:cs="Times New Roman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05447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97" Type="http://schemas.openxmlformats.org/officeDocument/2006/relationships/image" Target="media/image83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38</Pages>
  <Words>1027</Words>
  <Characters>5858</Characters>
  <Application>Microsoft Office Word</Application>
  <DocSecurity>0</DocSecurity>
  <Lines>48</Lines>
  <Paragraphs>13</Paragraphs>
  <ScaleCrop>false</ScaleCrop>
  <Company/>
  <LinksUpToDate>false</LinksUpToDate>
  <CharactersWithSpaces>6872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文档编写</dc:creator>
  <cp:lastModifiedBy>隋文寅</cp:lastModifiedBy>
  <cp:revision>6</cp:revision>
  <dcterms:created xsi:type="dcterms:W3CDTF">2021-07-29T09:24:00Z</dcterms:created>
  <dcterms:modified xsi:type="dcterms:W3CDTF">2021-08-05T02:25:00Z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D293F927286A4A4EAA190530A45EC7B4</vt:lpwstr>
  </property>
</Properties>
</file>